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0</wp:posOffset>
                </wp:positionV>
                <wp:extent cx="7248525" cy="1647825"/>
                <wp:effectExtent b="0" l="0" r="0" t="0"/>
                <wp:wrapSquare wrapText="bothSides" distB="0" distT="0" distL="114300" distR="114300"/>
                <wp:docPr id="33" name=""/>
                <a:graphic>
                  <a:graphicData uri="http://schemas.microsoft.com/office/word/2010/wordprocessingShape">
                    <wps:wsp>
                      <wps:cNvSpPr/>
                      <wps:cNvPr id="3" name="Shape 3"/>
                      <wps:spPr>
                        <a:xfrm>
                          <a:off x="1745550" y="2979900"/>
                          <a:ext cx="7200900" cy="1600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0"/>
                                <w:u w:val="single"/>
                                <w:vertAlign w:val="baseline"/>
                              </w:rPr>
                              <w:t xml:space="preserve">TEACHERS COLLEGE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COLUMBIA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PSYCHOLOGICAL COUNSELING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0"/>
                                <w:vertAlign w:val="baseline"/>
                              </w:rPr>
                            </w:r>
                            <w:r w:rsidDel="00000000" w:rsidR="00000000" w:rsidRPr="00000000">
                              <w:rPr>
                                <w:rFonts w:ascii="Times New Roman" w:cs="Times New Roman" w:eastAsia="Times New Roman" w:hAnsi="Times New Roman"/>
                                <w:b w:val="1"/>
                                <w:i w:val="0"/>
                                <w:smallCaps w:val="0"/>
                                <w:strike w:val="0"/>
                                <w:color w:val="000000"/>
                                <w:sz w:val="40"/>
                                <w:vertAlign w:val="baseline"/>
                              </w:rPr>
                              <w:t xml:space="preserve">Ed.M. PROGRAM</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0</wp:posOffset>
                </wp:positionV>
                <wp:extent cx="7248525" cy="1647825"/>
                <wp:effectExtent b="0" l="0" r="0" t="0"/>
                <wp:wrapSquare wrapText="bothSides" distB="0" distT="0" distL="114300" distR="114300"/>
                <wp:docPr id="3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248525" cy="1647825"/>
                        </a:xfrm>
                        <a:prstGeom prst="rect"/>
                        <a:ln/>
                      </pic:spPr>
                    </pic:pic>
                  </a:graphicData>
                </a:graphic>
              </wp:anchor>
            </w:drawing>
          </mc:Fallback>
        </mc:AlternateContent>
      </w:r>
    </w:p>
    <w:p w:rsidR="00000000" w:rsidDel="00000000" w:rsidP="00000000" w:rsidRDefault="00000000" w:rsidRPr="00000000" w14:paraId="00000002">
      <w:pPr>
        <w:ind w:left="-1170" w:firstLine="0"/>
        <w:rPr/>
        <w:sectPr>
          <w:headerReference r:id="rId8" w:type="default"/>
          <w:headerReference r:id="rId9" w:type="even"/>
          <w:footerReference r:id="rId10" w:type="default"/>
          <w:footerReference r:id="rId11" w:type="even"/>
          <w:pgSz w:h="15840" w:w="12240" w:orient="portrait"/>
          <w:pgMar w:bottom="1440" w:top="1440" w:left="1440" w:right="1440" w:header="720" w:footer="720"/>
          <w:pgNumType w:start="1"/>
          <w:titlePg w:val="1"/>
        </w:sectPr>
      </w:pPr>
      <w:r w:rsidDel="00000000" w:rsidR="00000000" w:rsidRPr="00000000">
        <w:rPr>
          <w:b w:val="1"/>
          <w:sz w:val="28"/>
          <w:szCs w:val="28"/>
        </w:rPr>
        <w:drawing>
          <wp:inline distB="0" distT="0" distL="0" distR="0">
            <wp:extent cx="7546285" cy="4767814"/>
            <wp:effectExtent b="0" l="0" r="0" t="0"/>
            <wp:docPr id="3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546285" cy="4767814"/>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4902200</wp:posOffset>
                </wp:positionV>
                <wp:extent cx="6791325" cy="2368845"/>
                <wp:effectExtent b="0" l="0" r="0" t="0"/>
                <wp:wrapSquare wrapText="bothSides" distB="0" distT="0" distL="114300" distR="114300"/>
                <wp:docPr id="32" name=""/>
                <a:graphic>
                  <a:graphicData uri="http://schemas.microsoft.com/office/word/2010/wordprocessingShape">
                    <wps:wsp>
                      <wps:cNvSpPr/>
                      <wps:cNvPr id="2" name="Shape 2"/>
                      <wps:spPr>
                        <a:xfrm>
                          <a:off x="1969388" y="3033558"/>
                          <a:ext cx="6753225" cy="149288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MASTER’S STUDENT HANDBOOK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Ed.M. PROGRAM IN MENTAL HEALTH COUNSELING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(202</w:t>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5</w:t>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-202</w:t>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6</w:t>
                            </w:r>
                            <w:r w:rsidDel="00000000" w:rsidR="00000000" w:rsidRPr="00000000">
                              <w:rPr>
                                <w:rFonts w:ascii="Times New Roman" w:cs="Times New Roman" w:eastAsia="Times New Roman" w:hAnsi="Times New Roman"/>
                                <w:b w:val="1"/>
                                <w:i w:val="0"/>
                                <w:smallCaps w:val="0"/>
                                <w:strike w:val="0"/>
                                <w:color w:val="000000"/>
                                <w:sz w:val="44"/>
                                <w:vertAlign w:val="baseline"/>
                              </w:rPr>
                              <w:t xml:space="preserv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44"/>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0</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7</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4902200</wp:posOffset>
                </wp:positionV>
                <wp:extent cx="6791325" cy="2368845"/>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791325" cy="236884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0"/>
        <w:gridCol w:w="4920"/>
        <w:tblGridChange w:id="0">
          <w:tblGrid>
            <w:gridCol w:w="4740"/>
            <w:gridCol w:w="4920"/>
          </w:tblGrid>
        </w:tblGridChange>
      </w:tblGrid>
      <w:tr>
        <w:trPr>
          <w:cantSplit w:val="0"/>
          <w:trHeight w:val="12167" w:hRule="atLeast"/>
          <w:tblHeader w:val="0"/>
        </w:trPr>
        <w:tc>
          <w:tcPr/>
          <w:p w:rsidR="00000000" w:rsidDel="00000000" w:rsidP="00000000" w:rsidRDefault="00000000" w:rsidRPr="00000000" w14:paraId="00000004">
            <w:pPr>
              <w:pStyle w:val="Title"/>
              <w:spacing w:line="360" w:lineRule="auto"/>
              <w:rPr>
                <w:b w:val="1"/>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pStyle w:val="Title"/>
              <w:spacing w:line="360" w:lineRule="auto"/>
              <w:rPr>
                <w:b w:val="1"/>
                <w:u w:val="single"/>
              </w:rPr>
            </w:pPr>
            <w:r w:rsidDel="00000000" w:rsidR="00000000" w:rsidRPr="00000000">
              <w:rPr>
                <w:rtl w:val="0"/>
              </w:rPr>
            </w:r>
          </w:p>
          <w:p w:rsidR="00000000" w:rsidDel="00000000" w:rsidP="00000000" w:rsidRDefault="00000000" w:rsidRPr="00000000" w14:paraId="00000006">
            <w:pPr>
              <w:pStyle w:val="Title"/>
              <w:spacing w:line="360" w:lineRule="auto"/>
              <w:rPr>
                <w:b w:val="1"/>
                <w:u w:val="single"/>
              </w:rPr>
            </w:pPr>
            <w:r w:rsidDel="00000000" w:rsidR="00000000" w:rsidRPr="00000000">
              <w:rPr>
                <w:b w:val="1"/>
                <w:u w:val="single"/>
                <w:rtl w:val="0"/>
              </w:rPr>
              <w:t xml:space="preserve">WELCOME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Welcome to the Ed.M. program in </w:t>
            </w:r>
            <w:r w:rsidDel="00000000" w:rsidR="00000000" w:rsidRPr="00000000">
              <w:rPr>
                <w:rtl w:val="0"/>
              </w:rPr>
              <w:t xml:space="preserve">Mental Health</w:t>
            </w:r>
            <w:r w:rsidDel="00000000" w:rsidR="00000000" w:rsidRPr="00000000">
              <w:rPr>
                <w:color w:val="000000"/>
                <w:rtl w:val="0"/>
              </w:rPr>
              <w:t xml:space="preserve"> Counseling at Teachers College! We are pleased that you have decided to pursue your graduate studies with us. This handbook will offer you information to facilitate a smooth entry into and throughout the Program. Please refer to this handbook for course requirements, procedures, and other questions related to the Program. Remember to always double check information that is unclear with your Advisor, the Program </w:t>
            </w:r>
            <w:r w:rsidDel="00000000" w:rsidR="00000000" w:rsidRPr="00000000">
              <w:rPr>
                <w:rtl w:val="0"/>
              </w:rPr>
              <w:t xml:space="preserve">Director</w:t>
            </w:r>
            <w:r w:rsidDel="00000000" w:rsidR="00000000" w:rsidRPr="00000000">
              <w:rPr>
                <w:color w:val="000000"/>
                <w:rtl w:val="0"/>
              </w:rPr>
              <w:t xml:space="preserve"> or the Counseling Program office. Be sure to be alert to critical dates and check them with the Counseling Program office. Please note that while this handbook serves as your guide, changes in the College may affect the availability of certain course offerings. Also, the handbook is subject to change at the discretion of the faculty, though we will do our best to inform you of these changes in a timely manner.</w:t>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Thank you,</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Counseling Psychology Program Faculty </w:t>
            </w:r>
          </w:p>
          <w:p w:rsidR="00000000" w:rsidDel="00000000" w:rsidP="00000000" w:rsidRDefault="00000000" w:rsidRPr="00000000" w14:paraId="0000000E">
            <w:pPr>
              <w:pStyle w:val="Title"/>
              <w:keepNext w:val="1"/>
              <w:spacing w:line="360" w:lineRule="auto"/>
              <w:ind w:left="2160" w:firstLine="0"/>
              <w:rPr>
                <w:b w:val="1"/>
                <w:u w:val="single"/>
              </w:rPr>
            </w:pPr>
            <w:r w:rsidDel="00000000" w:rsidR="00000000" w:rsidRPr="00000000">
              <w:rPr>
                <w:rtl w:val="0"/>
              </w:rPr>
            </w:r>
          </w:p>
        </w:tc>
        <w:tc>
          <w:tcPr/>
          <w:p w:rsidR="00000000" w:rsidDel="00000000" w:rsidP="00000000" w:rsidRDefault="00000000" w:rsidRPr="00000000" w14:paraId="0000000F">
            <w:pPr>
              <w:tabs>
                <w:tab w:val="right" w:leader="none" w:pos="4667"/>
              </w:tabs>
              <w:spacing w:after="120" w:before="120" w:lineRule="auto"/>
              <w:jc w:val="center"/>
              <w:rPr>
                <w:b w:val="1"/>
                <w:u w:val="single"/>
              </w:rPr>
            </w:pPr>
            <w:r w:rsidDel="00000000" w:rsidR="00000000" w:rsidRPr="00000000">
              <w:rPr>
                <w:rtl w:val="0"/>
              </w:rPr>
            </w:r>
          </w:p>
          <w:p w:rsidR="00000000" w:rsidDel="00000000" w:rsidP="00000000" w:rsidRDefault="00000000" w:rsidRPr="00000000" w14:paraId="00000010">
            <w:pPr>
              <w:tabs>
                <w:tab w:val="right" w:leader="none" w:pos="4667"/>
              </w:tabs>
              <w:spacing w:after="120" w:before="120" w:lineRule="auto"/>
              <w:jc w:val="center"/>
              <w:rPr>
                <w:b w:val="1"/>
                <w:u w:val="single"/>
              </w:rPr>
            </w:pPr>
            <w:r w:rsidDel="00000000" w:rsidR="00000000" w:rsidRPr="00000000">
              <w:rPr>
                <w:rtl w:val="0"/>
              </w:rPr>
            </w:r>
          </w:p>
          <w:p w:rsidR="00000000" w:rsidDel="00000000" w:rsidP="00000000" w:rsidRDefault="00000000" w:rsidRPr="00000000" w14:paraId="00000011">
            <w:pPr>
              <w:tabs>
                <w:tab w:val="right" w:leader="none" w:pos="4667"/>
              </w:tabs>
              <w:spacing w:after="120" w:before="120" w:lineRule="auto"/>
              <w:jc w:val="center"/>
              <w:rPr>
                <w:b w:val="1"/>
                <w:u w:val="single"/>
              </w:rPr>
            </w:pPr>
            <w:r w:rsidDel="00000000" w:rsidR="00000000" w:rsidRPr="00000000">
              <w:rPr>
                <w:b w:val="1"/>
                <w:u w:val="single"/>
                <w:rtl w:val="0"/>
              </w:rPr>
              <w:t xml:space="preserve">TABLE OF CONTENTS</w:t>
            </w:r>
          </w:p>
          <w:p w:rsidR="00000000" w:rsidDel="00000000" w:rsidP="00000000" w:rsidRDefault="00000000" w:rsidRPr="00000000" w14:paraId="00000012">
            <w:pPr>
              <w:tabs>
                <w:tab w:val="right" w:leader="none" w:pos="4667"/>
              </w:tabs>
              <w:spacing w:after="120" w:before="120" w:lineRule="auto"/>
              <w:jc w:val="center"/>
              <w:rPr>
                <w:b w:val="1"/>
                <w:sz w:val="22"/>
                <w:szCs w:val="22"/>
                <w:u w:val="single"/>
              </w:rPr>
            </w:pPr>
            <w:r w:rsidDel="00000000" w:rsidR="00000000" w:rsidRPr="00000000">
              <w:rPr>
                <w:rtl w:val="0"/>
              </w:rPr>
            </w:r>
          </w:p>
          <w:p w:rsidR="00000000" w:rsidDel="00000000" w:rsidP="00000000" w:rsidRDefault="00000000" w:rsidRPr="00000000" w14:paraId="00000013">
            <w:pPr>
              <w:tabs>
                <w:tab w:val="right" w:leader="none" w:pos="4667"/>
              </w:tabs>
              <w:spacing w:after="120" w:before="120" w:lineRule="auto"/>
              <w:rPr/>
            </w:pPr>
            <w:r w:rsidDel="00000000" w:rsidR="00000000" w:rsidRPr="00000000">
              <w:rPr>
                <w:rtl w:val="0"/>
              </w:rPr>
              <w:t xml:space="preserve">TRAINING OBJECTIVES</w:t>
              <w:tab/>
              <w:t xml:space="preserve">2</w:t>
            </w:r>
          </w:p>
          <w:p w:rsidR="00000000" w:rsidDel="00000000" w:rsidP="00000000" w:rsidRDefault="00000000" w:rsidRPr="00000000" w14:paraId="00000014">
            <w:pPr>
              <w:tabs>
                <w:tab w:val="right" w:leader="none" w:pos="4667"/>
              </w:tabs>
              <w:rPr>
                <w:sz w:val="22"/>
                <w:szCs w:val="22"/>
              </w:rPr>
            </w:pPr>
            <w:r w:rsidDel="00000000" w:rsidR="00000000" w:rsidRPr="00000000">
              <w:rPr>
                <w:rtl w:val="0"/>
              </w:rPr>
              <w:t xml:space="preserve">THE FACULTY</w:t>
              <w:tab/>
              <w:t xml:space="preserve">7</w:t>
            </w:r>
            <w:r w:rsidDel="00000000" w:rsidR="00000000" w:rsidRPr="00000000">
              <w:rPr>
                <w:rtl w:val="0"/>
              </w:rPr>
            </w:r>
          </w:p>
          <w:p w:rsidR="00000000" w:rsidDel="00000000" w:rsidP="00000000" w:rsidRDefault="00000000" w:rsidRPr="00000000" w14:paraId="00000015">
            <w:pPr>
              <w:tabs>
                <w:tab w:val="right" w:leader="none" w:pos="4667"/>
              </w:tabs>
              <w:spacing w:after="120" w:before="120" w:lineRule="auto"/>
              <w:rPr/>
            </w:pPr>
            <w:r w:rsidDel="00000000" w:rsidR="00000000" w:rsidRPr="00000000">
              <w:rPr>
                <w:rtl w:val="0"/>
              </w:rPr>
              <w:t xml:space="preserve">THE ED.M. PROGRAM REQUIREMENTS</w:t>
              <w:tab/>
              <w:t xml:space="preserve">10</w:t>
            </w:r>
          </w:p>
          <w:p w:rsidR="00000000" w:rsidDel="00000000" w:rsidP="00000000" w:rsidRDefault="00000000" w:rsidRPr="00000000" w14:paraId="00000016">
            <w:pPr>
              <w:tabs>
                <w:tab w:val="right" w:leader="none" w:pos="4667"/>
              </w:tabs>
              <w:ind w:left="360" w:firstLine="0"/>
              <w:rPr/>
            </w:pPr>
            <w:r w:rsidDel="00000000" w:rsidR="00000000" w:rsidRPr="00000000">
              <w:rPr>
                <w:b w:val="1"/>
                <w:rtl w:val="0"/>
              </w:rPr>
              <w:t xml:space="preserve">Admissions Procedures</w:t>
            </w:r>
            <w:r w:rsidDel="00000000" w:rsidR="00000000" w:rsidRPr="00000000">
              <w:rPr>
                <w:rtl w:val="0"/>
              </w:rPr>
              <w:tab/>
              <w:t xml:space="preserve">10</w:t>
            </w:r>
          </w:p>
          <w:p w:rsidR="00000000" w:rsidDel="00000000" w:rsidP="00000000" w:rsidRDefault="00000000" w:rsidRPr="00000000" w14:paraId="00000017">
            <w:pPr>
              <w:tabs>
                <w:tab w:val="right" w:leader="none" w:pos="4667"/>
              </w:tabs>
              <w:ind w:firstLine="360"/>
              <w:rPr/>
            </w:pPr>
            <w:r w:rsidDel="00000000" w:rsidR="00000000" w:rsidRPr="00000000">
              <w:rPr>
                <w:b w:val="1"/>
                <w:rtl w:val="0"/>
              </w:rPr>
              <w:t xml:space="preserve">Advisement</w:t>
            </w:r>
            <w:r w:rsidDel="00000000" w:rsidR="00000000" w:rsidRPr="00000000">
              <w:rPr>
                <w:rtl w:val="0"/>
              </w:rPr>
              <w:tab/>
              <w:t xml:space="preserve">11</w:t>
            </w:r>
          </w:p>
          <w:p w:rsidR="00000000" w:rsidDel="00000000" w:rsidP="00000000" w:rsidRDefault="00000000" w:rsidRPr="00000000" w14:paraId="00000018">
            <w:pPr>
              <w:tabs>
                <w:tab w:val="right" w:leader="none" w:pos="4667"/>
              </w:tabs>
              <w:ind w:firstLine="360"/>
              <w:rPr/>
            </w:pPr>
            <w:r w:rsidDel="00000000" w:rsidR="00000000" w:rsidRPr="00000000">
              <w:rPr>
                <w:b w:val="1"/>
                <w:rtl w:val="0"/>
              </w:rPr>
              <w:t xml:space="preserve">Registration</w:t>
            </w:r>
            <w:r w:rsidDel="00000000" w:rsidR="00000000" w:rsidRPr="00000000">
              <w:rPr>
                <w:rtl w:val="0"/>
              </w:rPr>
              <w:tab/>
              <w:t xml:space="preserve">11</w:t>
            </w:r>
          </w:p>
          <w:p w:rsidR="00000000" w:rsidDel="00000000" w:rsidP="00000000" w:rsidRDefault="00000000" w:rsidRPr="00000000" w14:paraId="00000019">
            <w:pPr>
              <w:tabs>
                <w:tab w:val="right" w:leader="none" w:pos="4667"/>
              </w:tabs>
              <w:ind w:left="360" w:firstLine="0"/>
              <w:rPr/>
            </w:pPr>
            <w:r w:rsidDel="00000000" w:rsidR="00000000" w:rsidRPr="00000000">
              <w:rPr>
                <w:b w:val="1"/>
                <w:rtl w:val="0"/>
              </w:rPr>
              <w:t xml:space="preserve">Student Progress in the Ed.M. Program</w:t>
            </w:r>
            <w:r w:rsidDel="00000000" w:rsidR="00000000" w:rsidRPr="00000000">
              <w:rPr>
                <w:rtl w:val="0"/>
              </w:rPr>
              <w:tab/>
              <w:t xml:space="preserve">11</w:t>
            </w:r>
          </w:p>
          <w:p w:rsidR="00000000" w:rsidDel="00000000" w:rsidP="00000000" w:rsidRDefault="00000000" w:rsidRPr="00000000" w14:paraId="0000001A">
            <w:pPr>
              <w:tabs>
                <w:tab w:val="right" w:leader="none" w:pos="4667"/>
              </w:tabs>
              <w:ind w:left="360" w:firstLine="0"/>
              <w:rPr/>
            </w:pPr>
            <w:r w:rsidDel="00000000" w:rsidR="00000000" w:rsidRPr="00000000">
              <w:rPr>
                <w:b w:val="1"/>
                <w:rtl w:val="0"/>
              </w:rPr>
              <w:t xml:space="preserve">Transfer Credits</w:t>
            </w:r>
            <w:r w:rsidDel="00000000" w:rsidR="00000000" w:rsidRPr="00000000">
              <w:rPr>
                <w:rtl w:val="0"/>
              </w:rPr>
              <w:tab/>
              <w:t xml:space="preserve">12</w:t>
            </w:r>
          </w:p>
          <w:p w:rsidR="00000000" w:rsidDel="00000000" w:rsidP="00000000" w:rsidRDefault="00000000" w:rsidRPr="00000000" w14:paraId="0000001B">
            <w:pPr>
              <w:tabs>
                <w:tab w:val="right" w:leader="none" w:pos="4667"/>
              </w:tabs>
              <w:spacing w:after="120" w:before="120" w:lineRule="auto"/>
              <w:rPr/>
            </w:pPr>
            <w:r w:rsidDel="00000000" w:rsidR="00000000" w:rsidRPr="00000000">
              <w:rPr>
                <w:rtl w:val="0"/>
              </w:rPr>
              <w:t xml:space="preserve">THE CURRICULUM</w:t>
              <w:tab/>
              <w:t xml:space="preserve">14</w:t>
            </w:r>
          </w:p>
          <w:p w:rsidR="00000000" w:rsidDel="00000000" w:rsidP="00000000" w:rsidRDefault="00000000" w:rsidRPr="00000000" w14:paraId="0000001C">
            <w:pPr>
              <w:tabs>
                <w:tab w:val="right" w:leader="none" w:pos="4667"/>
              </w:tabs>
              <w:spacing w:after="120" w:lineRule="auto"/>
              <w:ind w:left="360" w:firstLine="0"/>
              <w:rPr/>
            </w:pPr>
            <w:r w:rsidDel="00000000" w:rsidR="00000000" w:rsidRPr="00000000">
              <w:rPr>
                <w:b w:val="1"/>
                <w:rtl w:val="0"/>
              </w:rPr>
              <w:t xml:space="preserve">Required Courses</w:t>
            </w:r>
            <w:r w:rsidDel="00000000" w:rsidR="00000000" w:rsidRPr="00000000">
              <w:rPr>
                <w:rtl w:val="0"/>
              </w:rPr>
              <w:tab/>
              <w:t xml:space="preserve">14</w:t>
            </w:r>
          </w:p>
          <w:p w:rsidR="00000000" w:rsidDel="00000000" w:rsidP="00000000" w:rsidRDefault="00000000" w:rsidRPr="00000000" w14:paraId="0000001D">
            <w:pPr>
              <w:tabs>
                <w:tab w:val="right" w:leader="none" w:pos="4667"/>
              </w:tabs>
              <w:spacing w:after="120" w:lineRule="auto"/>
              <w:ind w:left="360" w:firstLine="0"/>
              <w:rPr/>
            </w:pPr>
            <w:r w:rsidDel="00000000" w:rsidR="00000000" w:rsidRPr="00000000">
              <w:rPr>
                <w:b w:val="1"/>
                <w:rtl w:val="0"/>
              </w:rPr>
              <w:t xml:space="preserve">Practicum and Fieldwork</w:t>
            </w:r>
            <w:r w:rsidDel="00000000" w:rsidR="00000000" w:rsidRPr="00000000">
              <w:rPr>
                <w:rtl w:val="0"/>
              </w:rPr>
              <w:tab/>
              <w:t xml:space="preserve">15</w:t>
            </w:r>
          </w:p>
          <w:p w:rsidR="00000000" w:rsidDel="00000000" w:rsidP="00000000" w:rsidRDefault="00000000" w:rsidRPr="00000000" w14:paraId="0000001E">
            <w:pPr>
              <w:tabs>
                <w:tab w:val="right" w:leader="none" w:pos="4667"/>
              </w:tabs>
              <w:spacing w:after="120" w:lineRule="auto"/>
              <w:ind w:left="360" w:firstLine="0"/>
              <w:rPr/>
            </w:pPr>
            <w:r w:rsidDel="00000000" w:rsidR="00000000" w:rsidRPr="00000000">
              <w:rPr>
                <w:b w:val="1"/>
                <w:rtl w:val="0"/>
              </w:rPr>
              <w:t xml:space="preserve">Comprehensive Exam and Special</w:t>
              <w:br w:type="textWrapping"/>
              <w:t xml:space="preserve">Project</w:t>
            </w:r>
            <w:r w:rsidDel="00000000" w:rsidR="00000000" w:rsidRPr="00000000">
              <w:rPr>
                <w:rtl w:val="0"/>
              </w:rPr>
              <w:tab/>
              <w:t xml:space="preserve">16</w:t>
            </w:r>
          </w:p>
          <w:p w:rsidR="00000000" w:rsidDel="00000000" w:rsidP="00000000" w:rsidRDefault="00000000" w:rsidRPr="00000000" w14:paraId="0000001F">
            <w:pPr>
              <w:tabs>
                <w:tab w:val="right" w:leader="none" w:pos="4667"/>
              </w:tabs>
              <w:rPr/>
            </w:pPr>
            <w:r w:rsidDel="00000000" w:rsidR="00000000" w:rsidRPr="00000000">
              <w:rPr>
                <w:rtl w:val="0"/>
              </w:rPr>
              <w:t xml:space="preserve">CONCENTRATION IN BILINGUAL LATINA/O MENTAL HEALTH.</w:t>
              <w:tab/>
              <w:t xml:space="preserve">19</w:t>
              <w:br w:type="textWrapping"/>
            </w:r>
          </w:p>
          <w:p w:rsidR="00000000" w:rsidDel="00000000" w:rsidP="00000000" w:rsidRDefault="00000000" w:rsidRPr="00000000" w14:paraId="00000020">
            <w:pPr>
              <w:tabs>
                <w:tab w:val="right" w:leader="none" w:pos="4667"/>
              </w:tabs>
              <w:rPr/>
            </w:pPr>
            <w:r w:rsidDel="00000000" w:rsidR="00000000" w:rsidRPr="00000000">
              <w:rPr>
                <w:rtl w:val="0"/>
              </w:rPr>
              <w:t xml:space="preserve">EARNING THE M.A. EN ROUTE TO </w:t>
            </w:r>
          </w:p>
          <w:p w:rsidR="00000000" w:rsidDel="00000000" w:rsidP="00000000" w:rsidRDefault="00000000" w:rsidRPr="00000000" w14:paraId="00000021">
            <w:pPr>
              <w:tabs>
                <w:tab w:val="right" w:leader="none" w:pos="4667"/>
              </w:tabs>
              <w:rPr/>
            </w:pPr>
            <w:r w:rsidDel="00000000" w:rsidR="00000000" w:rsidRPr="00000000">
              <w:rPr>
                <w:rtl w:val="0"/>
              </w:rPr>
              <w:t xml:space="preserve">THE ED.M.</w:t>
              <w:tab/>
              <w:t xml:space="preserve">20</w:t>
            </w:r>
          </w:p>
          <w:p w:rsidR="00000000" w:rsidDel="00000000" w:rsidP="00000000" w:rsidRDefault="00000000" w:rsidRPr="00000000" w14:paraId="00000022">
            <w:pPr>
              <w:tabs>
                <w:tab w:val="right" w:leader="none" w:pos="4667"/>
              </w:tabs>
              <w:rPr/>
            </w:pPr>
            <w:r w:rsidDel="00000000" w:rsidR="00000000" w:rsidRPr="00000000">
              <w:rPr>
                <w:rtl w:val="0"/>
              </w:rPr>
            </w:r>
          </w:p>
          <w:p w:rsidR="00000000" w:rsidDel="00000000" w:rsidP="00000000" w:rsidRDefault="00000000" w:rsidRPr="00000000" w14:paraId="00000023">
            <w:pPr>
              <w:tabs>
                <w:tab w:val="right" w:leader="none" w:pos="4667"/>
              </w:tabs>
              <w:rPr/>
            </w:pPr>
            <w:r w:rsidDel="00000000" w:rsidR="00000000" w:rsidRPr="00000000">
              <w:rPr>
                <w:rtl w:val="0"/>
              </w:rPr>
              <w:t xml:space="preserve">DEGREE AUDIT.</w:t>
              <w:tab/>
              <w:t xml:space="preserve">21</w:t>
            </w:r>
          </w:p>
          <w:p w:rsidR="00000000" w:rsidDel="00000000" w:rsidP="00000000" w:rsidRDefault="00000000" w:rsidRPr="00000000" w14:paraId="00000024">
            <w:pPr>
              <w:tabs>
                <w:tab w:val="right" w:leader="none" w:pos="4667"/>
              </w:tabs>
              <w:spacing w:after="120" w:lineRule="auto"/>
              <w:rPr/>
            </w:pPr>
            <w:r w:rsidDel="00000000" w:rsidR="00000000" w:rsidRPr="00000000">
              <w:rPr>
                <w:rtl w:val="0"/>
              </w:rPr>
              <w:br w:type="textWrapping"/>
              <w:t xml:space="preserve">CALENDAR</w:t>
              <w:tab/>
              <w:t xml:space="preserve">22</w:t>
            </w:r>
          </w:p>
          <w:p w:rsidR="00000000" w:rsidDel="00000000" w:rsidP="00000000" w:rsidRDefault="00000000" w:rsidRPr="00000000" w14:paraId="00000025">
            <w:pPr>
              <w:tabs>
                <w:tab w:val="right" w:leader="none" w:pos="4667"/>
              </w:tabs>
              <w:spacing w:after="120" w:lineRule="auto"/>
              <w:rPr/>
            </w:pPr>
            <w:r w:rsidDel="00000000" w:rsidR="00000000" w:rsidRPr="00000000">
              <w:rPr>
                <w:rtl w:val="0"/>
              </w:rPr>
              <w:t xml:space="preserve">HELPFUL POLICIES</w:t>
              <w:tab/>
              <w:t xml:space="preserve">26</w:t>
            </w:r>
          </w:p>
          <w:p w:rsidR="00000000" w:rsidDel="00000000" w:rsidP="00000000" w:rsidRDefault="00000000" w:rsidRPr="00000000" w14:paraId="00000026">
            <w:pPr>
              <w:tabs>
                <w:tab w:val="right" w:leader="none" w:pos="4667"/>
              </w:tabs>
              <w:spacing w:after="120" w:before="120" w:lineRule="auto"/>
              <w:rPr/>
            </w:pPr>
            <w:r w:rsidDel="00000000" w:rsidR="00000000" w:rsidRPr="00000000">
              <w:rPr>
                <w:rtl w:val="0"/>
              </w:rPr>
              <w:t xml:space="preserve">APPENDIX A – Standards, Policies, and Procedures</w:t>
              <w:tab/>
              <w:t xml:space="preserve">29</w:t>
            </w:r>
          </w:p>
          <w:p w:rsidR="00000000" w:rsidDel="00000000" w:rsidP="00000000" w:rsidRDefault="00000000" w:rsidRPr="00000000" w14:paraId="00000027">
            <w:pPr>
              <w:tabs>
                <w:tab w:val="right" w:leader="none" w:pos="4667"/>
              </w:tabs>
              <w:spacing w:after="120" w:before="120" w:lineRule="auto"/>
              <w:rPr/>
            </w:pPr>
            <w:r w:rsidDel="00000000" w:rsidR="00000000" w:rsidRPr="00000000">
              <w:rPr>
                <w:rtl w:val="0"/>
              </w:rPr>
              <w:t xml:space="preserve">APPENDIX B – Ed.M. Program Planner</w:t>
              <w:tab/>
              <w:t xml:space="preserve">37</w:t>
            </w:r>
          </w:p>
          <w:p w:rsidR="00000000" w:rsidDel="00000000" w:rsidP="00000000" w:rsidRDefault="00000000" w:rsidRPr="00000000" w14:paraId="00000028">
            <w:pPr>
              <w:tabs>
                <w:tab w:val="right" w:leader="none" w:pos="4667"/>
              </w:tabs>
              <w:spacing w:after="120" w:before="120" w:lineRule="auto"/>
              <w:rPr/>
            </w:pPr>
            <w:r w:rsidDel="00000000" w:rsidR="00000000" w:rsidRPr="00000000">
              <w:rPr>
                <w:rtl w:val="0"/>
              </w:rPr>
              <w:t xml:space="preserve">APPENDIX C – Fieldwork Overview</w:t>
              <w:tab/>
              <w:t xml:space="preserve">41</w:t>
            </w:r>
          </w:p>
          <w:p w:rsidR="00000000" w:rsidDel="00000000" w:rsidP="00000000" w:rsidRDefault="00000000" w:rsidRPr="00000000" w14:paraId="00000029">
            <w:pPr>
              <w:tabs>
                <w:tab w:val="right" w:leader="none" w:pos="4667"/>
              </w:tabs>
              <w:spacing w:after="120" w:before="120" w:lineRule="auto"/>
              <w:rPr>
                <w:sz w:val="22"/>
                <w:szCs w:val="22"/>
              </w:rPr>
            </w:pPr>
            <w:r w:rsidDel="00000000" w:rsidR="00000000" w:rsidRPr="00000000">
              <w:rPr>
                <w:rtl w:val="0"/>
              </w:rPr>
            </w:r>
          </w:p>
        </w:tc>
      </w:tr>
    </w:tbl>
    <w:p w:rsidR="00000000" w:rsidDel="00000000" w:rsidP="00000000" w:rsidRDefault="00000000" w:rsidRPr="00000000" w14:paraId="0000002A">
      <w:pPr>
        <w:pStyle w:val="Title"/>
        <w:spacing w:line="360" w:lineRule="auto"/>
        <w:jc w:val="left"/>
        <w:rPr>
          <w:b w:val="1"/>
          <w:u w:val="single"/>
        </w:rPr>
        <w:sectPr>
          <w:type w:val="nextPage"/>
          <w:pgSz w:h="15840" w:w="12240" w:orient="portrait"/>
          <w:pgMar w:bottom="994"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B">
      <w:pPr>
        <w:pStyle w:val="Title"/>
        <w:spacing w:line="360" w:lineRule="auto"/>
        <w:ind w:right="-3780"/>
        <w:jc w:val="left"/>
        <w:rPr>
          <w:i w:val="1"/>
          <w:sz w:val="16"/>
          <w:szCs w:val="16"/>
          <w:u w:val="single"/>
        </w:rPr>
        <w:sectPr>
          <w:type w:val="continuous"/>
          <w:pgSz w:h="15840" w:w="12240" w:orient="portrait"/>
          <w:pgMar w:bottom="1170" w:top="1080" w:left="1440" w:right="14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105525" cy="390525"/>
                <wp:effectExtent b="0" l="0" r="0" t="0"/>
                <wp:wrapSquare wrapText="bothSides" distB="0" distT="0" distL="114300" distR="114300"/>
                <wp:docPr id="34" name=""/>
                <a:graphic>
                  <a:graphicData uri="http://schemas.microsoft.com/office/word/2010/wordprocessingShape">
                    <wps:wsp>
                      <wps:cNvSpPr/>
                      <wps:cNvPr id="4" name="Shape 4"/>
                      <wps:spPr>
                        <a:xfrm>
                          <a:off x="2312288" y="3603788"/>
                          <a:ext cx="6067425" cy="35242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Handbook Cover Designed by Henrietta (Hettie) Gonzalez Mastrapa, M.A., Ed.M. 2016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63500</wp:posOffset>
                </wp:positionV>
                <wp:extent cx="6105525" cy="390525"/>
                <wp:effectExtent b="0" l="0" r="0" t="0"/>
                <wp:wrapSquare wrapText="bothSides" distB="0" distT="0" distL="114300" distR="114300"/>
                <wp:docPr id="3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05525" cy="390525"/>
                        </a:xfrm>
                        <a:prstGeom prst="rect"/>
                        <a:ln/>
                      </pic:spPr>
                    </pic:pic>
                  </a:graphicData>
                </a:graphic>
              </wp:anchor>
            </w:drawing>
          </mc:Fallback>
        </mc:AlternateContent>
      </w:r>
    </w:p>
    <w:p w:rsidR="00000000" w:rsidDel="00000000" w:rsidP="00000000" w:rsidRDefault="00000000" w:rsidRPr="00000000" w14:paraId="0000002C">
      <w:pPr>
        <w:pBdr>
          <w:top w:color="000000" w:space="4" w:sz="6" w:val="single"/>
          <w:left w:color="000000" w:space="4" w:sz="6" w:val="single"/>
          <w:bottom w:color="000000" w:space="4" w:sz="6" w:val="single"/>
          <w:right w:color="000000" w:space="4" w:sz="6" w:val="single"/>
        </w:pBdr>
        <w:rPr>
          <w:b w:val="1"/>
        </w:rPr>
        <w:sectPr>
          <w:headerReference r:id="rId13" w:type="default"/>
          <w:headerReference r:id="rId14" w:type="even"/>
          <w:footerReference r:id="rId15" w:type="default"/>
          <w:footerReference r:id="rId16" w:type="even"/>
          <w:type w:val="nextPage"/>
          <w:pgSz w:h="15840" w:w="12240" w:orient="portrait"/>
          <w:pgMar w:bottom="994" w:top="1440" w:left="1440" w:right="1440" w:header="720" w:footer="720"/>
          <w:pgNumType w:start="2"/>
        </w:sectPr>
      </w:pPr>
      <w:r w:rsidDel="00000000" w:rsidR="00000000" w:rsidRPr="00000000">
        <w:rPr>
          <w:rtl w:val="0"/>
        </w:rPr>
      </w:r>
    </w:p>
    <w:p w:rsidR="00000000" w:rsidDel="00000000" w:rsidP="00000000" w:rsidRDefault="00000000" w:rsidRPr="00000000" w14:paraId="0000002D">
      <w:pPr>
        <w:pBdr>
          <w:top w:color="000000" w:space="13" w:sz="6" w:val="single"/>
          <w:left w:color="000000" w:space="4" w:sz="6" w:val="single"/>
          <w:bottom w:color="000000" w:space="4" w:sz="6" w:val="single"/>
          <w:right w:color="000000" w:space="4" w:sz="6" w:val="single"/>
        </w:pBdr>
        <w:jc w:val="center"/>
        <w:rPr>
          <w:b w:val="1"/>
        </w:rPr>
      </w:pPr>
      <w:r w:rsidDel="00000000" w:rsidR="00000000" w:rsidRPr="00000000">
        <w:rPr>
          <w:b w:val="1"/>
          <w:rtl w:val="0"/>
        </w:rPr>
        <w:t xml:space="preserve">TEACHERS COLLEGE, COLUMBIA UNIVERSITY</w:t>
      </w:r>
    </w:p>
    <w:p w:rsidR="00000000" w:rsidDel="00000000" w:rsidP="00000000" w:rsidRDefault="00000000" w:rsidRPr="00000000" w14:paraId="0000002E">
      <w:pPr>
        <w:pBdr>
          <w:top w:color="000000" w:space="13" w:sz="6" w:val="single"/>
          <w:left w:color="000000" w:space="4" w:sz="6" w:val="single"/>
          <w:bottom w:color="000000" w:space="4" w:sz="6" w:val="single"/>
          <w:right w:color="000000" w:space="4" w:sz="6" w:val="single"/>
        </w:pBdr>
        <w:jc w:val="center"/>
        <w:rPr>
          <w:b w:val="1"/>
        </w:rPr>
      </w:pPr>
      <w:r w:rsidDel="00000000" w:rsidR="00000000" w:rsidRPr="00000000">
        <w:rPr>
          <w:b w:val="1"/>
          <w:rtl w:val="0"/>
        </w:rPr>
        <w:t xml:space="preserve">Department of Counseling and Clinical Psychology</w:t>
      </w:r>
    </w:p>
    <w:p w:rsidR="00000000" w:rsidDel="00000000" w:rsidP="00000000" w:rsidRDefault="00000000" w:rsidRPr="00000000" w14:paraId="0000002F">
      <w:pPr>
        <w:pBdr>
          <w:top w:color="000000" w:space="13" w:sz="6" w:val="single"/>
          <w:left w:color="000000" w:space="4" w:sz="6" w:val="single"/>
          <w:bottom w:color="000000" w:space="4" w:sz="6" w:val="single"/>
          <w:right w:color="000000" w:space="4" w:sz="6" w:val="single"/>
        </w:pBdr>
        <w:jc w:val="center"/>
        <w:rPr>
          <w:b w:val="1"/>
        </w:rPr>
      </w:pPr>
      <w:r w:rsidDel="00000000" w:rsidR="00000000" w:rsidRPr="00000000">
        <w:rPr>
          <w:b w:val="1"/>
          <w:rtl w:val="0"/>
        </w:rPr>
        <w:t xml:space="preserve">Ed.M. Program in Mental Health Counseling </w:t>
      </w:r>
    </w:p>
    <w:p w:rsidR="00000000" w:rsidDel="00000000" w:rsidP="00000000" w:rsidRDefault="00000000" w:rsidRPr="00000000" w14:paraId="00000030">
      <w:pPr>
        <w:jc w:val="center"/>
        <w:rPr>
          <w:b w:val="1"/>
        </w:rPr>
      </w:pPr>
      <w:r w:rsidDel="00000000" w:rsidR="00000000" w:rsidRPr="00000000">
        <w:rPr>
          <w:rtl w:val="0"/>
        </w:rPr>
      </w:r>
    </w:p>
    <w:p w:rsidR="00000000" w:rsidDel="00000000" w:rsidP="00000000" w:rsidRDefault="00000000" w:rsidRPr="00000000" w14:paraId="00000031">
      <w:pPr>
        <w:jc w:val="center"/>
        <w:rPr>
          <w:b w:val="1"/>
        </w:rPr>
      </w:pPr>
      <w:r w:rsidDel="00000000" w:rsidR="00000000" w:rsidRPr="00000000">
        <w:rPr>
          <w:b w:val="1"/>
          <w:rtl w:val="0"/>
        </w:rPr>
        <w:tab/>
        <w:tab/>
        <w:tab/>
        <w:tab/>
        <w:tab/>
        <w:tab/>
        <w:tab/>
        <w:tab/>
      </w:r>
      <w:r w:rsidDel="00000000" w:rsidR="00000000" w:rsidRPr="00000000">
        <w:rPr>
          <w:rtl w:val="0"/>
        </w:rPr>
        <w:t xml:space="preserve">September 2025-August 2026</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Program Director:</w:t>
      </w:r>
      <w:r w:rsidDel="00000000" w:rsidR="00000000" w:rsidRPr="00000000">
        <w:rPr>
          <w:color w:val="000000"/>
          <w:rtl w:val="0"/>
        </w:rPr>
        <w:tab/>
        <w:tab/>
      </w:r>
    </w:p>
    <w:p w:rsidR="00000000" w:rsidDel="00000000" w:rsidP="00000000" w:rsidRDefault="00000000" w:rsidRPr="00000000" w14:paraId="0000003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Riddhi Sandil, Ph.D.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1"/>
        <w:rPr>
          <w:b w:val="1"/>
        </w:rPr>
      </w:pPr>
      <w:bookmarkStart w:colFirst="0" w:colLast="0" w:name="_heading=h.30j0zll" w:id="1"/>
      <w:bookmarkEnd w:id="1"/>
      <w:r w:rsidDel="00000000" w:rsidR="00000000" w:rsidRPr="00000000">
        <w:rPr>
          <w:b w:val="1"/>
          <w:rtl w:val="0"/>
        </w:rPr>
        <w:t xml:space="preserve">TRAINING OBJECTIVES</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Ed.M. Program in Mental Health Counseling</w:t>
      </w:r>
      <w:r w:rsidDel="00000000" w:rsidR="00000000" w:rsidRPr="00000000">
        <w:rPr>
          <w:rtl w:val="0"/>
        </w:rPr>
        <w:t xml:space="preserve"> </w:t>
      </w:r>
      <w:r w:rsidDel="00000000" w:rsidR="00000000" w:rsidRPr="00000000">
        <w:rPr>
          <w:color w:val="000000"/>
          <w:rtl w:val="0"/>
        </w:rPr>
        <w:t xml:space="preserve">is designed to prepare students for the position of </w:t>
      </w:r>
      <w:r w:rsidDel="00000000" w:rsidR="00000000" w:rsidRPr="00000000">
        <w:rPr>
          <w:rtl w:val="0"/>
        </w:rPr>
        <w:t xml:space="preserve">mental health</w:t>
      </w:r>
      <w:r w:rsidDel="00000000" w:rsidR="00000000" w:rsidRPr="00000000">
        <w:rPr>
          <w:color w:val="000000"/>
          <w:rtl w:val="0"/>
        </w:rPr>
        <w:t xml:space="preserve"> counselor in social agencies and organizations, schools, colleges, career counseling, rehabilitation, and mental health centers, hospitals, and other community and government agencies. The Program is dedicated to preparing counselors who facilitate normal and optimal development for individuals, groups, and organizations. Students are also trained in the assessment, evaluation, amelioration and treatment of socio-emotional disorders and dysfunctions.  The objectives of the Program are to train counselors who:</w:t>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numPr>
          <w:ilvl w:val="0"/>
          <w:numId w:val="36"/>
        </w:numPr>
        <w:spacing w:after="0" w:line="240" w:lineRule="auto"/>
        <w:ind w:left="360" w:hanging="360"/>
        <w:rPr>
          <w:sz w:val="26"/>
          <w:szCs w:val="26"/>
        </w:rPr>
      </w:pPr>
      <w:r w:rsidDel="00000000" w:rsidR="00000000" w:rsidRPr="00000000">
        <w:rPr>
          <w:rtl w:val="0"/>
        </w:rPr>
        <w:t xml:space="preserve">provide culturally relevant and psychologically appropriate services in a variety of settings; </w:t>
      </w:r>
      <w:r w:rsidDel="00000000" w:rsidR="00000000" w:rsidRPr="00000000">
        <w:rPr>
          <w:rtl w:val="0"/>
        </w:rPr>
      </w:r>
    </w:p>
    <w:p w:rsidR="00000000" w:rsidDel="00000000" w:rsidP="00000000" w:rsidRDefault="00000000" w:rsidRPr="00000000" w14:paraId="0000003B">
      <w:pPr>
        <w:numPr>
          <w:ilvl w:val="0"/>
          <w:numId w:val="36"/>
        </w:numPr>
        <w:spacing w:after="0" w:line="240" w:lineRule="auto"/>
        <w:ind w:left="360" w:hanging="360"/>
        <w:rPr>
          <w:sz w:val="26"/>
          <w:szCs w:val="26"/>
        </w:rPr>
      </w:pPr>
      <w:r w:rsidDel="00000000" w:rsidR="00000000" w:rsidRPr="00000000">
        <w:rPr>
          <w:rtl w:val="0"/>
        </w:rPr>
        <w:t xml:space="preserve">use research and evidence-based strategies in clinical and professional practice;</w:t>
      </w:r>
      <w:r w:rsidDel="00000000" w:rsidR="00000000" w:rsidRPr="00000000">
        <w:rPr>
          <w:rtl w:val="0"/>
        </w:rPr>
      </w:r>
    </w:p>
    <w:p w:rsidR="00000000" w:rsidDel="00000000" w:rsidP="00000000" w:rsidRDefault="00000000" w:rsidRPr="00000000" w14:paraId="0000003C">
      <w:pPr>
        <w:numPr>
          <w:ilvl w:val="0"/>
          <w:numId w:val="36"/>
        </w:numPr>
        <w:spacing w:after="0" w:line="240" w:lineRule="auto"/>
        <w:ind w:left="360" w:hanging="360"/>
        <w:rPr>
          <w:sz w:val="26"/>
          <w:szCs w:val="26"/>
        </w:rPr>
      </w:pPr>
      <w:r w:rsidDel="00000000" w:rsidR="00000000" w:rsidRPr="00000000">
        <w:rPr>
          <w:rtl w:val="0"/>
        </w:rPr>
        <w:t xml:space="preserve">are socialized into the profession and committed to professional ethics and standards; </w:t>
      </w:r>
      <w:r w:rsidDel="00000000" w:rsidR="00000000" w:rsidRPr="00000000">
        <w:rPr>
          <w:rtl w:val="0"/>
        </w:rPr>
      </w:r>
    </w:p>
    <w:p w:rsidR="00000000" w:rsidDel="00000000" w:rsidP="00000000" w:rsidRDefault="00000000" w:rsidRPr="00000000" w14:paraId="0000003D">
      <w:pPr>
        <w:numPr>
          <w:ilvl w:val="0"/>
          <w:numId w:val="36"/>
        </w:numPr>
        <w:spacing w:after="0" w:line="240" w:lineRule="auto"/>
        <w:ind w:left="360" w:hanging="360"/>
        <w:rPr>
          <w:sz w:val="26"/>
          <w:szCs w:val="26"/>
        </w:rPr>
      </w:pPr>
      <w:r w:rsidDel="00000000" w:rsidR="00000000" w:rsidRPr="00000000">
        <w:rPr>
          <w:rtl w:val="0"/>
        </w:rPr>
        <w:t xml:space="preserve">effectively participate in organizations and communities to promote the cognitive, emotional, social and educational well-being of individuals and groups;  </w:t>
      </w:r>
      <w:r w:rsidDel="00000000" w:rsidR="00000000" w:rsidRPr="00000000">
        <w:rPr>
          <w:rtl w:val="0"/>
        </w:rPr>
      </w:r>
    </w:p>
    <w:p w:rsidR="00000000" w:rsidDel="00000000" w:rsidP="00000000" w:rsidRDefault="00000000" w:rsidRPr="00000000" w14:paraId="0000003E">
      <w:pPr>
        <w:numPr>
          <w:ilvl w:val="0"/>
          <w:numId w:val="36"/>
        </w:numPr>
        <w:spacing w:after="4" w:line="240" w:lineRule="auto"/>
        <w:ind w:left="360" w:hanging="360"/>
        <w:rPr/>
      </w:pPr>
      <w:r w:rsidDel="00000000" w:rsidR="00000000" w:rsidRPr="00000000">
        <w:rPr>
          <w:rtl w:val="0"/>
        </w:rPr>
        <w:t xml:space="preserve">understand and respect diversity and work effectively in multicultural social contexts to promote equity and help individuals and groups utilize internal and environmental resources to live more optimally.</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These objectives will help prepare students to work as counselors with those who need assistance with adjustment issues both in their personal and/or occupational lives. Counselors help people clarify their concept of self as well as help them discover their roles in the world of work. This is done through individual counseling, group counseling, program development, family counseling, psycho-educational workshops, implementing systemic change, etc. The role of a counselor is to help individuals from a variety of cultural and socioeconomic backgrounds utilize internal and environmental resources in order to live more optimally. They are skilled in working with people with different sexual orientations, abilities, ethnic, racial, cultural, religious, and socioeconomic backgrounds.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order to achieve these goals, counselors typically interview clients and collect background data about their family and cultural background, education, work experience, physical condition and their psychological and environmental assets and resources in order to develop an understanding of clients’ needs. They supplement such information with data collected by means of psychological tests which they may administer themselves or have administered by a colleague. After collecting this data, the client and counselor work collaboratively to decide on goals, counseling modality (e.g., group counseling or individual counseling), and other issues involved in the counseling process. In addition to establishing therapeutic relationships with their clients, counselors use a variety of interventions that help the client meet the established goals.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It is important to note that becoming a counselor can be a very challenging process. In addition to the academic rigor expected of students in this program, students are required to engage in experiential activities that are often quite provoking, cognitively and affectively. The process of becoming a counselor involves self-exploration and reflection beyond what many have done in the past. Thus, we encourage you to consider the level of self-examination that will be required of you before beginning this program.  </w:t>
      </w:r>
      <w:r w:rsidDel="00000000" w:rsidR="00000000" w:rsidRPr="00000000">
        <w:rPr>
          <w:color w:val="000000"/>
          <w:rtl w:val="0"/>
        </w:rPr>
        <w:t xml:space="preserve">Appendix A contains a statement regarding the </w:t>
      </w:r>
      <w:r w:rsidDel="00000000" w:rsidR="00000000" w:rsidRPr="00000000">
        <w:rPr>
          <w:b w:val="1"/>
          <w:i w:val="1"/>
          <w:color w:val="000000"/>
          <w:rtl w:val="0"/>
        </w:rPr>
        <w:t xml:space="preserve">Assessment of Professional Competencies</w:t>
      </w:r>
      <w:r w:rsidDel="00000000" w:rsidR="00000000" w:rsidRPr="00000000">
        <w:rPr>
          <w:color w:val="000000"/>
          <w:rtl w:val="0"/>
        </w:rPr>
        <w:t xml:space="preserve"> used by program faculty to evaluate the progress of students.  Please read this statement carefully.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t xml:space="preserve">The Counseling Program Faculty believes that students share an ethical responsibility to assure that individuals preparing for careers in mental health services possess both the academic qualifications and the level of personal adjustment necessary to function effectively as mental health service providers. All students in the program are expected to maintain satisfactory ethical standards as presented in the ethical standards of the American Psychological Association and the American Counseling Association along with adequate self-understanding. Student performance is monitored by the program by means of semester grades and behavioral evidence of appropriate adjustment and professional conduct. If satisfactory progress is not being made, the program will inform the student and, where appropriate, give possible steps toward remediation (and specify criteria to regain good standing in the program) or offer assistance to the student in finding a field of study for which he or she is more suited.  In certain circumstances, should program faculty have serious concerns regarding student performance and/or behavior, a “hold” may be placed on a student’s registration. </w:t>
      </w:r>
      <w:r w:rsidDel="00000000" w:rsidR="00000000" w:rsidRPr="00000000">
        <w:rPr>
          <w:b w:val="1"/>
          <w:rtl w:val="0"/>
        </w:rPr>
        <w:t xml:space="preserve">Unethical behavior, including academic dishonesty, is considered grounds for immediate dismissal from graduate training.</w:t>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spacing w:before="120" w:lineRule="auto"/>
        <w:rPr>
          <w:b w:val="1"/>
          <w:u w:val="single"/>
        </w:rPr>
      </w:pPr>
      <w:r w:rsidDel="00000000" w:rsidR="00000000" w:rsidRPr="00000000">
        <w:rPr>
          <w:b w:val="1"/>
          <w:u w:val="single"/>
          <w:rtl w:val="0"/>
        </w:rPr>
        <w:t xml:space="preserve">The Role of the Mental Health Counselor</w:t>
      </w:r>
    </w:p>
    <w:p w:rsidR="00000000" w:rsidDel="00000000" w:rsidP="00000000" w:rsidRDefault="00000000" w:rsidRPr="00000000" w14:paraId="00000049">
      <w:pPr>
        <w:jc w:val="center"/>
        <w:rPr>
          <w:b w:val="1"/>
          <w:u w:val="single"/>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 2005, Teachers College received approval from New York State to offer a License-Qualifying Mental Health Counseling Program.  Along with completion of the coursework outlined below and those required by the broader Ed.M. program, students can become eligible for licensure when they complete 3000 hours of post-master’s supervised experience in the practice of mental health counseling and pass a national examination. </w:t>
      </w:r>
      <w:r w:rsidDel="00000000" w:rsidR="00000000" w:rsidRPr="00000000">
        <w:rPr>
          <w:b w:val="1"/>
          <w:i w:val="1"/>
          <w:rtl w:val="0"/>
        </w:rPr>
        <w:t xml:space="preserve">For more information regarding licensure as a Mental Health Counselor, please consult the New York State Education Department Office of the Professions </w:t>
      </w:r>
      <w:r w:rsidDel="00000000" w:rsidR="00000000" w:rsidRPr="00000000">
        <w:rPr>
          <w:rtl w:val="0"/>
        </w:rPr>
        <w:t xml:space="preserve">(</w:t>
      </w:r>
      <w:hyperlink r:id="rId17">
        <w:r w:rsidDel="00000000" w:rsidR="00000000" w:rsidRPr="00000000">
          <w:rPr>
            <w:color w:val="0000ff"/>
            <w:u w:val="single"/>
            <w:rtl w:val="0"/>
          </w:rPr>
          <w:t xml:space="preserve">http://www.op.nysed.gov/home.html</w:t>
        </w:r>
      </w:hyperlink>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Mental health counselors can work in a variety of settings (clinics, schools, hospitals, agencies, human resource units, private practice, etc.) in the delivery of mental health services to client and client systems.  The Education Law Article 163 describes mental health counseling as:  </w:t>
      </w:r>
    </w:p>
    <w:p w:rsidR="00000000" w:rsidDel="00000000" w:rsidP="00000000" w:rsidRDefault="00000000" w:rsidRPr="00000000" w14:paraId="0000004D">
      <w:pPr>
        <w:numPr>
          <w:ilvl w:val="0"/>
          <w:numId w:val="3"/>
        </w:numPr>
        <w:ind w:left="1080" w:hanging="360"/>
        <w:rPr/>
      </w:pPr>
      <w:r w:rsidDel="00000000" w:rsidR="00000000" w:rsidRPr="00000000">
        <w:rPr>
          <w:rtl w:val="0"/>
        </w:rPr>
        <w:t xml:space="preserve">The evaluation, assessment, amelioration, treatment, modification, or adjustment to a disability, problem, or disorder of behavior, character, development, emotion, personality or relationships by the use of verbal or behavioral methods with individuals, couples, families or groups in private practice, group, or organized settings; </w:t>
      </w:r>
    </w:p>
    <w:p w:rsidR="00000000" w:rsidDel="00000000" w:rsidP="00000000" w:rsidRDefault="00000000" w:rsidRPr="00000000" w14:paraId="0000004E">
      <w:pPr>
        <w:numPr>
          <w:ilvl w:val="0"/>
          <w:numId w:val="3"/>
        </w:numPr>
        <w:ind w:left="1080" w:hanging="360"/>
        <w:rPr/>
      </w:pPr>
      <w:r w:rsidDel="00000000" w:rsidR="00000000" w:rsidRPr="00000000">
        <w:rPr>
          <w:rtl w:val="0"/>
        </w:rPr>
        <w:t xml:space="preserve">The use of assessment instruments and mental health counseling and psychotherapy to identify, evaluate and treat dysfunctions and disorders for purposes of providing appropriate mental health counseling.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before="120" w:lineRule="auto"/>
        <w:rPr>
          <w:b w:val="1"/>
          <w:u w:val="single"/>
        </w:rPr>
      </w:pPr>
      <w:r w:rsidDel="00000000" w:rsidR="00000000" w:rsidRPr="00000000">
        <w:rPr>
          <w:b w:val="1"/>
          <w:u w:val="single"/>
          <w:rtl w:val="0"/>
        </w:rPr>
        <w:t xml:space="preserve">Mental Health Counseling Coursework</w:t>
      </w:r>
    </w:p>
    <w:p w:rsidR="00000000" w:rsidDel="00000000" w:rsidP="00000000" w:rsidRDefault="00000000" w:rsidRPr="00000000" w14:paraId="00000051">
      <w:pPr>
        <w:jc w:val="center"/>
        <w:rPr>
          <w:b w:val="1"/>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color w:val="000000"/>
          <w:rtl w:val="0"/>
        </w:rPr>
        <w:t xml:space="preserve">The core areas of mental health programs approved by the Council for Accreditation of Counseling and Related Educational Programs (CACREP; </w:t>
      </w:r>
      <w:hyperlink r:id="rId18">
        <w:r w:rsidDel="00000000" w:rsidR="00000000" w:rsidRPr="00000000">
          <w:rPr>
            <w:color w:val="1155cc"/>
            <w:u w:val="single"/>
            <w:rtl w:val="0"/>
          </w:rPr>
          <w:t xml:space="preserve">https://www.cacrep.org/</w:t>
        </w:r>
      </w:hyperlink>
      <w:r w:rsidDel="00000000" w:rsidR="00000000" w:rsidRPr="00000000">
        <w:rPr>
          <w:color w:val="000000"/>
          <w:rtl w:val="0"/>
        </w:rPr>
        <w:t xml:space="preserve">) include:</w:t>
      </w:r>
      <w:r w:rsidDel="00000000" w:rsidR="00000000" w:rsidRPr="00000000">
        <w:rPr>
          <w:rtl w:val="0"/>
        </w:rPr>
      </w:r>
    </w:p>
    <w:p w:rsidR="00000000" w:rsidDel="00000000" w:rsidP="00000000" w:rsidRDefault="00000000" w:rsidRPr="00000000" w14:paraId="00000053">
      <w:pPr>
        <w:jc w:val="both"/>
        <w:rPr>
          <w:b w:val="1"/>
        </w:rPr>
      </w:pPr>
      <w:r w:rsidDel="00000000" w:rsidR="00000000" w:rsidRPr="00000000">
        <w:rPr>
          <w:rtl w:val="0"/>
        </w:rPr>
      </w:r>
    </w:p>
    <w:p w:rsidR="00000000" w:rsidDel="00000000" w:rsidP="00000000" w:rsidRDefault="00000000" w:rsidRPr="00000000" w14:paraId="00000054">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Human growth and development</w:t>
      </w:r>
    </w:p>
    <w:p w:rsidR="00000000" w:rsidDel="00000000" w:rsidP="00000000" w:rsidRDefault="00000000" w:rsidRPr="00000000" w14:paraId="00000055">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Social and cultural foundations of counseling</w:t>
      </w:r>
    </w:p>
    <w:p w:rsidR="00000000" w:rsidDel="00000000" w:rsidP="00000000" w:rsidRDefault="00000000" w:rsidRPr="00000000" w14:paraId="00000056">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Counseling theory and practice</w:t>
      </w:r>
    </w:p>
    <w:p w:rsidR="00000000" w:rsidDel="00000000" w:rsidP="00000000" w:rsidRDefault="00000000" w:rsidRPr="00000000" w14:paraId="00000057">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Psychopathology</w:t>
      </w:r>
    </w:p>
    <w:p w:rsidR="00000000" w:rsidDel="00000000" w:rsidP="00000000" w:rsidRDefault="00000000" w:rsidRPr="00000000" w14:paraId="00000058">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Group dynamics</w:t>
      </w:r>
    </w:p>
    <w:p w:rsidR="00000000" w:rsidDel="00000000" w:rsidP="00000000" w:rsidRDefault="00000000" w:rsidRPr="00000000" w14:paraId="00000059">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Lifestyle and career development</w:t>
      </w:r>
    </w:p>
    <w:p w:rsidR="00000000" w:rsidDel="00000000" w:rsidP="00000000" w:rsidRDefault="00000000" w:rsidRPr="00000000" w14:paraId="0000005A">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Assessment and appraisal of individuals, couples, families and groups</w:t>
      </w:r>
    </w:p>
    <w:p w:rsidR="00000000" w:rsidDel="00000000" w:rsidP="00000000" w:rsidRDefault="00000000" w:rsidRPr="00000000" w14:paraId="0000005B">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Research and program evaluation</w:t>
      </w:r>
    </w:p>
    <w:p w:rsidR="00000000" w:rsidDel="00000000" w:rsidP="00000000" w:rsidRDefault="00000000" w:rsidRPr="00000000" w14:paraId="0000005C">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Professional orientation and ethics</w:t>
      </w:r>
    </w:p>
    <w:p w:rsidR="00000000" w:rsidDel="00000000" w:rsidP="00000000" w:rsidRDefault="00000000" w:rsidRPr="00000000" w14:paraId="0000005D">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Foundations of mental health counseling and consultation</w:t>
      </w:r>
    </w:p>
    <w:p w:rsidR="00000000" w:rsidDel="00000000" w:rsidP="00000000" w:rsidRDefault="00000000" w:rsidRPr="00000000" w14:paraId="0000005E">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Clinical instruction</w:t>
      </w:r>
    </w:p>
    <w:p w:rsidR="00000000" w:rsidDel="00000000" w:rsidP="00000000" w:rsidRDefault="00000000" w:rsidRPr="00000000" w14:paraId="0000005F">
      <w:pPr>
        <w:numPr>
          <w:ilvl w:val="0"/>
          <w:numId w:val="2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Recognition and reporting of child abuse and maltreatment (two hours of coursework or training)</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Those specializing in Mental Health must take a workshop on Child Abuse Reporting.  The workshop can be found online at </w:t>
      </w:r>
      <w:hyperlink r:id="rId19">
        <w:r w:rsidDel="00000000" w:rsidR="00000000" w:rsidRPr="00000000">
          <w:rPr>
            <w:color w:val="0000ff"/>
            <w:u w:val="single"/>
            <w:rtl w:val="0"/>
          </w:rPr>
          <w:t xml:space="preserve">http://www.childabuseworkshop.com/</w:t>
        </w:r>
      </w:hyperlink>
      <w:r w:rsidDel="00000000" w:rsidR="00000000" w:rsidRPr="00000000">
        <w:rPr>
          <w:rtl w:val="0"/>
        </w:rPr>
        <w:t xml:space="preserve">. Should other sources for these workshops become available, you will be notified.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rPr>
          <w:color w:val="000000"/>
        </w:rPr>
      </w:pPr>
      <w:r w:rsidDel="00000000" w:rsidR="00000000" w:rsidRPr="00000000">
        <w:rPr>
          <w:color w:val="000000"/>
          <w:rtl w:val="0"/>
        </w:rPr>
        <w:t xml:space="preserve">A licensed mental health counselor in New York has met or exceeded the following professional qualifications: </w:t>
      </w:r>
    </w:p>
    <w:p w:rsidR="00000000" w:rsidDel="00000000" w:rsidP="00000000" w:rsidRDefault="00000000" w:rsidRPr="00000000" w14:paraId="00000064">
      <w:pPr>
        <w:numPr>
          <w:ilvl w:val="0"/>
          <w:numId w:val="3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color w:val="000000"/>
          <w:rtl w:val="0"/>
        </w:rPr>
        <w:t xml:space="preserve">Earned at least a Master's degree in mental health counseling or a closely related mental health discipline of at least 60 graduate hours and one-year (at least 600 clock hours) supervised internship or practicum in mental health counseling.</w:t>
      </w:r>
      <w:r w:rsidDel="00000000" w:rsidR="00000000" w:rsidRPr="00000000">
        <w:rPr>
          <w:rtl w:val="0"/>
        </w:rPr>
      </w:r>
    </w:p>
    <w:p w:rsidR="00000000" w:rsidDel="00000000" w:rsidP="00000000" w:rsidRDefault="00000000" w:rsidRPr="00000000" w14:paraId="00000065">
      <w:pPr>
        <w:numPr>
          <w:ilvl w:val="0"/>
          <w:numId w:val="32"/>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Completed a minimum of 3,000 hours of post Master's clinical work under the supervision of a licensed mental health professional </w:t>
      </w:r>
    </w:p>
    <w:p w:rsidR="00000000" w:rsidDel="00000000" w:rsidP="00000000" w:rsidRDefault="00000000" w:rsidRPr="00000000" w14:paraId="00000066">
      <w:pPr>
        <w:numPr>
          <w:ilvl w:val="0"/>
          <w:numId w:val="32"/>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Passed a licensure examination. </w:t>
      </w:r>
    </w:p>
    <w:p w:rsidR="00000000" w:rsidDel="00000000" w:rsidP="00000000" w:rsidRDefault="00000000" w:rsidRPr="00000000" w14:paraId="00000067">
      <w:pPr>
        <w:rPr/>
      </w:pPr>
      <w:r w:rsidDel="00000000" w:rsidR="00000000" w:rsidRPr="00000000">
        <w:rPr>
          <w:color w:val="000000"/>
          <w:rtl w:val="0"/>
        </w:rPr>
        <w:t xml:space="preserve">Mental health counselors are highly skilled professionals who provide a full range of services including: </w:t>
      </w:r>
      <w:r w:rsidDel="00000000" w:rsidR="00000000" w:rsidRPr="00000000">
        <w:rPr>
          <w:rtl w:val="0"/>
        </w:rPr>
      </w:r>
    </w:p>
    <w:p w:rsidR="00000000" w:rsidDel="00000000" w:rsidP="00000000" w:rsidRDefault="00000000" w:rsidRPr="00000000" w14:paraId="00000068">
      <w:pPr>
        <w:rPr>
          <w:color w:val="000000"/>
        </w:rPr>
      </w:pPr>
      <w:r w:rsidDel="00000000" w:rsidR="00000000" w:rsidRPr="00000000">
        <w:rPr>
          <w:rtl w:val="0"/>
        </w:rPr>
      </w:r>
    </w:p>
    <w:p w:rsidR="00000000" w:rsidDel="00000000" w:rsidP="00000000" w:rsidRDefault="00000000" w:rsidRPr="00000000" w14:paraId="00000069">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Assessment and diagnosis </w:t>
      </w:r>
    </w:p>
    <w:p w:rsidR="00000000" w:rsidDel="00000000" w:rsidP="00000000" w:rsidRDefault="00000000" w:rsidRPr="00000000" w14:paraId="0000006A">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Psychotherapy </w:t>
      </w:r>
    </w:p>
    <w:p w:rsidR="00000000" w:rsidDel="00000000" w:rsidP="00000000" w:rsidRDefault="00000000" w:rsidRPr="00000000" w14:paraId="0000006B">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Treatment planning and utilization review </w:t>
      </w:r>
    </w:p>
    <w:p w:rsidR="00000000" w:rsidDel="00000000" w:rsidP="00000000" w:rsidRDefault="00000000" w:rsidRPr="00000000" w14:paraId="0000006C">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Brief and solution-focused therapy </w:t>
      </w:r>
    </w:p>
    <w:p w:rsidR="00000000" w:rsidDel="00000000" w:rsidP="00000000" w:rsidRDefault="00000000" w:rsidRPr="00000000" w14:paraId="0000006D">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Alcoholism and substance abuse treatment </w:t>
      </w:r>
    </w:p>
    <w:p w:rsidR="00000000" w:rsidDel="00000000" w:rsidP="00000000" w:rsidRDefault="00000000" w:rsidRPr="00000000" w14:paraId="0000006E">
      <w:pPr>
        <w:numPr>
          <w:ilvl w:val="0"/>
          <w:numId w:val="11"/>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Psycho-educational and prevention programs </w:t>
      </w:r>
    </w:p>
    <w:p w:rsidR="00000000" w:rsidDel="00000000" w:rsidP="00000000" w:rsidRDefault="00000000" w:rsidRPr="00000000" w14:paraId="0000006F">
      <w:pPr>
        <w:numPr>
          <w:ilvl w:val="0"/>
          <w:numId w:val="11"/>
        </w:numPr>
        <w:pBdr>
          <w:top w:space="0" w:sz="0" w:val="nil"/>
          <w:left w:space="0" w:sz="0" w:val="nil"/>
          <w:bottom w:space="0" w:sz="0" w:val="nil"/>
          <w:right w:space="0" w:sz="0" w:val="nil"/>
          <w:between w:space="0" w:sz="0" w:val="nil"/>
        </w:pBdr>
        <w:spacing w:after="200" w:line="276" w:lineRule="auto"/>
        <w:ind w:left="720" w:hanging="360"/>
        <w:rPr>
          <w:color w:val="000000"/>
        </w:rPr>
      </w:pPr>
      <w:r w:rsidDel="00000000" w:rsidR="00000000" w:rsidRPr="00000000">
        <w:rPr>
          <w:color w:val="000000"/>
          <w:rtl w:val="0"/>
        </w:rPr>
        <w:t xml:space="preserve">Crisis management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2"/>
        <w:spacing w:before="120" w:lineRule="auto"/>
        <w:jc w:val="center"/>
        <w:rPr/>
      </w:pPr>
      <w:r w:rsidDel="00000000" w:rsidR="00000000" w:rsidRPr="00000000">
        <w:rPr>
          <w:rtl w:val="0"/>
        </w:rPr>
        <w:t xml:space="preserve">SUGGESTED READINGS</w:t>
      </w:r>
    </w:p>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following journals, books, and websites will be helpful as you pursue a career in psychological counseling.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pacing w:before="120" w:lineRule="auto"/>
        <w:jc w:val="center"/>
        <w:rPr>
          <w:u w:val="single"/>
        </w:rPr>
      </w:pPr>
      <w:bookmarkStart w:colFirst="0" w:colLast="0" w:name="_heading=h.3znysh7" w:id="2"/>
      <w:bookmarkEnd w:id="2"/>
      <w:r w:rsidDel="00000000" w:rsidR="00000000" w:rsidRPr="00000000">
        <w:rPr>
          <w:u w:val="single"/>
          <w:rtl w:val="0"/>
        </w:rPr>
        <w:t xml:space="preserve">Professional Journals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spacing w:line="360" w:lineRule="auto"/>
        <w:ind w:firstLine="720"/>
        <w:rPr>
          <w:i w:val="1"/>
        </w:rPr>
      </w:pPr>
      <w:bookmarkStart w:colFirst="0" w:colLast="0" w:name="_heading=h.2et92p0" w:id="3"/>
      <w:bookmarkEnd w:id="3"/>
      <w:r w:rsidDel="00000000" w:rsidR="00000000" w:rsidRPr="00000000">
        <w:rPr>
          <w:i w:val="1"/>
          <w:rtl w:val="0"/>
        </w:rPr>
        <w:t xml:space="preserve">American Psychologist</w:t>
      </w:r>
    </w:p>
    <w:p w:rsidR="00000000" w:rsidDel="00000000" w:rsidP="00000000" w:rsidRDefault="00000000" w:rsidRPr="00000000" w14:paraId="00000079">
      <w:pPr>
        <w:spacing w:line="360" w:lineRule="auto"/>
        <w:ind w:firstLine="720"/>
        <w:rPr>
          <w:i w:val="1"/>
        </w:rPr>
      </w:pPr>
      <w:r w:rsidDel="00000000" w:rsidR="00000000" w:rsidRPr="00000000">
        <w:rPr>
          <w:i w:val="1"/>
          <w:rtl w:val="0"/>
        </w:rPr>
        <w:t xml:space="preserve">Cultural Diversity and Ethnic Minority Psychology</w:t>
      </w:r>
    </w:p>
    <w:p w:rsidR="00000000" w:rsidDel="00000000" w:rsidP="00000000" w:rsidRDefault="00000000" w:rsidRPr="00000000" w14:paraId="0000007A">
      <w:pPr>
        <w:spacing w:line="360" w:lineRule="auto"/>
        <w:ind w:firstLine="720"/>
        <w:rPr>
          <w:i w:val="1"/>
        </w:rPr>
      </w:pPr>
      <w:r w:rsidDel="00000000" w:rsidR="00000000" w:rsidRPr="00000000">
        <w:rPr>
          <w:i w:val="1"/>
          <w:rtl w:val="0"/>
        </w:rPr>
        <w:t xml:space="preserve">The Counseling Psychologist</w:t>
      </w:r>
    </w:p>
    <w:p w:rsidR="00000000" w:rsidDel="00000000" w:rsidP="00000000" w:rsidRDefault="00000000" w:rsidRPr="00000000" w14:paraId="0000007B">
      <w:pPr>
        <w:spacing w:line="360" w:lineRule="auto"/>
        <w:ind w:firstLine="720"/>
        <w:rPr>
          <w:i w:val="1"/>
        </w:rPr>
      </w:pPr>
      <w:r w:rsidDel="00000000" w:rsidR="00000000" w:rsidRPr="00000000">
        <w:rPr>
          <w:i w:val="1"/>
          <w:rtl w:val="0"/>
        </w:rPr>
        <w:t xml:space="preserve">Hispanic Journal of Behavioral Sciences</w:t>
      </w:r>
    </w:p>
    <w:p w:rsidR="00000000" w:rsidDel="00000000" w:rsidP="00000000" w:rsidRDefault="00000000" w:rsidRPr="00000000" w14:paraId="0000007C">
      <w:pPr>
        <w:spacing w:line="360" w:lineRule="auto"/>
        <w:ind w:firstLine="720"/>
        <w:rPr>
          <w:i w:val="1"/>
        </w:rPr>
      </w:pPr>
      <w:r w:rsidDel="00000000" w:rsidR="00000000" w:rsidRPr="00000000">
        <w:rPr>
          <w:i w:val="1"/>
          <w:rtl w:val="0"/>
        </w:rPr>
        <w:t xml:space="preserve">Journal of Black Psychology</w:t>
      </w:r>
    </w:p>
    <w:p w:rsidR="00000000" w:rsidDel="00000000" w:rsidP="00000000" w:rsidRDefault="00000000" w:rsidRPr="00000000" w14:paraId="0000007D">
      <w:pPr>
        <w:spacing w:line="360" w:lineRule="auto"/>
        <w:ind w:firstLine="720"/>
        <w:rPr>
          <w:i w:val="1"/>
        </w:rPr>
      </w:pPr>
      <w:r w:rsidDel="00000000" w:rsidR="00000000" w:rsidRPr="00000000">
        <w:rPr>
          <w:i w:val="1"/>
          <w:rtl w:val="0"/>
        </w:rPr>
        <w:t xml:space="preserve">Journal of College Student Development</w:t>
      </w:r>
    </w:p>
    <w:p w:rsidR="00000000" w:rsidDel="00000000" w:rsidP="00000000" w:rsidRDefault="00000000" w:rsidRPr="00000000" w14:paraId="0000007E">
      <w:pPr>
        <w:spacing w:line="360" w:lineRule="auto"/>
        <w:ind w:firstLine="720"/>
        <w:rPr>
          <w:i w:val="1"/>
        </w:rPr>
      </w:pPr>
      <w:r w:rsidDel="00000000" w:rsidR="00000000" w:rsidRPr="00000000">
        <w:rPr>
          <w:i w:val="1"/>
          <w:rtl w:val="0"/>
        </w:rPr>
        <w:t xml:space="preserve">Journal of Counseling and Development</w:t>
      </w:r>
    </w:p>
    <w:p w:rsidR="00000000" w:rsidDel="00000000" w:rsidP="00000000" w:rsidRDefault="00000000" w:rsidRPr="00000000" w14:paraId="0000007F">
      <w:pPr>
        <w:spacing w:line="360" w:lineRule="auto"/>
        <w:rPr>
          <w:i w:val="1"/>
        </w:rPr>
      </w:pPr>
      <w:r w:rsidDel="00000000" w:rsidR="00000000" w:rsidRPr="00000000">
        <w:rPr>
          <w:i w:val="1"/>
          <w:rtl w:val="0"/>
        </w:rPr>
        <w:tab/>
        <w:t xml:space="preserve">Journal of Counseling Psychology</w:t>
      </w:r>
    </w:p>
    <w:p w:rsidR="00000000" w:rsidDel="00000000" w:rsidP="00000000" w:rsidRDefault="00000000" w:rsidRPr="00000000" w14:paraId="00000080">
      <w:pPr>
        <w:spacing w:line="360" w:lineRule="auto"/>
        <w:rPr>
          <w:i w:val="1"/>
        </w:rPr>
      </w:pPr>
      <w:r w:rsidDel="00000000" w:rsidR="00000000" w:rsidRPr="00000000">
        <w:rPr>
          <w:i w:val="1"/>
          <w:rtl w:val="0"/>
        </w:rPr>
        <w:tab/>
        <w:t xml:space="preserve">Journal of Cross-Cultural Psychology</w:t>
      </w:r>
    </w:p>
    <w:p w:rsidR="00000000" w:rsidDel="00000000" w:rsidP="00000000" w:rsidRDefault="00000000" w:rsidRPr="00000000" w14:paraId="00000081">
      <w:pPr>
        <w:spacing w:line="360" w:lineRule="auto"/>
        <w:ind w:firstLine="720"/>
        <w:rPr>
          <w:i w:val="1"/>
        </w:rPr>
      </w:pPr>
      <w:r w:rsidDel="00000000" w:rsidR="00000000" w:rsidRPr="00000000">
        <w:rPr>
          <w:i w:val="1"/>
          <w:rtl w:val="0"/>
        </w:rPr>
        <w:t xml:space="preserve">Journal of Latina/o Psychology</w:t>
      </w:r>
    </w:p>
    <w:p w:rsidR="00000000" w:rsidDel="00000000" w:rsidP="00000000" w:rsidRDefault="00000000" w:rsidRPr="00000000" w14:paraId="00000082">
      <w:pPr>
        <w:spacing w:line="360" w:lineRule="auto"/>
        <w:rPr>
          <w:i w:val="1"/>
        </w:rPr>
      </w:pPr>
      <w:r w:rsidDel="00000000" w:rsidR="00000000" w:rsidRPr="00000000">
        <w:rPr>
          <w:i w:val="1"/>
          <w:rtl w:val="0"/>
        </w:rPr>
        <w:tab/>
        <w:t xml:space="preserve">Journal of Mental Health Counseling</w:t>
      </w:r>
    </w:p>
    <w:p w:rsidR="00000000" w:rsidDel="00000000" w:rsidP="00000000" w:rsidRDefault="00000000" w:rsidRPr="00000000" w14:paraId="00000083">
      <w:pPr>
        <w:spacing w:line="360" w:lineRule="auto"/>
        <w:ind w:firstLine="720"/>
        <w:rPr>
          <w:i w:val="1"/>
        </w:rPr>
      </w:pPr>
      <w:r w:rsidDel="00000000" w:rsidR="00000000" w:rsidRPr="00000000">
        <w:rPr>
          <w:i w:val="1"/>
          <w:rtl w:val="0"/>
        </w:rPr>
        <w:t xml:space="preserve">Journal of Multicultural Counseling and Development</w:t>
      </w:r>
    </w:p>
    <w:p w:rsidR="00000000" w:rsidDel="00000000" w:rsidP="00000000" w:rsidRDefault="00000000" w:rsidRPr="00000000" w14:paraId="00000084">
      <w:pPr>
        <w:spacing w:line="360" w:lineRule="auto"/>
        <w:rPr>
          <w:i w:val="1"/>
        </w:rPr>
      </w:pPr>
      <w:r w:rsidDel="00000000" w:rsidR="00000000" w:rsidRPr="00000000">
        <w:rPr>
          <w:i w:val="1"/>
          <w:rtl w:val="0"/>
        </w:rPr>
        <w:tab/>
        <w:t xml:space="preserve">Journal of Vocational Behavior</w:t>
      </w:r>
    </w:p>
    <w:p w:rsidR="00000000" w:rsidDel="00000000" w:rsidP="00000000" w:rsidRDefault="00000000" w:rsidRPr="00000000" w14:paraId="00000085">
      <w:pPr>
        <w:spacing w:line="360" w:lineRule="auto"/>
        <w:rPr>
          <w:i w:val="1"/>
        </w:rPr>
      </w:pPr>
      <w:r w:rsidDel="00000000" w:rsidR="00000000" w:rsidRPr="00000000">
        <w:rPr>
          <w:i w:val="1"/>
          <w:rtl w:val="0"/>
        </w:rPr>
        <w:tab/>
        <w:t xml:space="preserve">Professional Psychology: Research and Practice</w:t>
      </w:r>
    </w:p>
    <w:p w:rsidR="00000000" w:rsidDel="00000000" w:rsidP="00000000" w:rsidRDefault="00000000" w:rsidRPr="00000000" w14:paraId="00000086">
      <w:pPr>
        <w:spacing w:line="360" w:lineRule="auto"/>
        <w:rPr>
          <w:i w:val="1"/>
        </w:rPr>
      </w:pPr>
      <w:r w:rsidDel="00000000" w:rsidR="00000000" w:rsidRPr="00000000">
        <w:rPr>
          <w:i w:val="1"/>
          <w:rtl w:val="0"/>
        </w:rPr>
        <w:tab/>
        <w:t xml:space="preserve">Professional School Counselor</w:t>
      </w:r>
    </w:p>
    <w:p w:rsidR="00000000" w:rsidDel="00000000" w:rsidP="00000000" w:rsidRDefault="00000000" w:rsidRPr="00000000" w14:paraId="00000087">
      <w:pPr>
        <w:spacing w:line="360" w:lineRule="auto"/>
        <w:rPr>
          <w:i w:val="1"/>
        </w:rPr>
      </w:pPr>
      <w:r w:rsidDel="00000000" w:rsidR="00000000" w:rsidRPr="00000000">
        <w:rPr>
          <w:i w:val="1"/>
          <w:rtl w:val="0"/>
        </w:rPr>
        <w:tab/>
        <w:t xml:space="preserve">Psychology of Women’s Quarterly</w:t>
      </w:r>
    </w:p>
    <w:p w:rsidR="00000000" w:rsidDel="00000000" w:rsidP="00000000" w:rsidRDefault="00000000" w:rsidRPr="00000000" w14:paraId="00000088">
      <w:pPr>
        <w:spacing w:line="360" w:lineRule="auto"/>
        <w:rPr>
          <w:b w:val="1"/>
        </w:rPr>
      </w:pPr>
      <w:r w:rsidDel="00000000" w:rsidR="00000000" w:rsidRPr="00000000">
        <w:rPr>
          <w:rtl w:val="0"/>
        </w:rPr>
      </w:r>
    </w:p>
    <w:p w:rsidR="00000000" w:rsidDel="00000000" w:rsidP="00000000" w:rsidRDefault="00000000" w:rsidRPr="00000000" w14:paraId="00000089">
      <w:pPr>
        <w:spacing w:line="360" w:lineRule="auto"/>
        <w:rPr>
          <w:b w:val="1"/>
        </w:rPr>
      </w:pPr>
      <w:r w:rsidDel="00000000" w:rsidR="00000000" w:rsidRPr="00000000">
        <w:rPr>
          <w:b w:val="1"/>
          <w:rtl w:val="0"/>
        </w:rPr>
        <w:t xml:space="preserve">Students should consider joining professional organizations to be informed and knowledgeable of important professional developments  (e.g., ACA, The NY chapter of Mental health counselor association, APA, etc.)</w:t>
      </w:r>
    </w:p>
    <w:p w:rsidR="00000000" w:rsidDel="00000000" w:rsidP="00000000" w:rsidRDefault="00000000" w:rsidRPr="00000000" w14:paraId="0000008A">
      <w:pPr>
        <w:spacing w:before="120" w:lineRule="auto"/>
        <w:jc w:val="center"/>
        <w:rPr>
          <w:u w:val="single"/>
        </w:rPr>
      </w:pPr>
      <w:bookmarkStart w:colFirst="0" w:colLast="0" w:name="_heading=h.tyjcwt" w:id="4"/>
      <w:bookmarkEnd w:id="4"/>
      <w:r w:rsidDel="00000000" w:rsidR="00000000" w:rsidRPr="00000000">
        <w:rPr>
          <w:rtl w:val="0"/>
        </w:rPr>
      </w:r>
    </w:p>
    <w:p w:rsidR="00000000" w:rsidDel="00000000" w:rsidP="00000000" w:rsidRDefault="00000000" w:rsidRPr="00000000" w14:paraId="0000008B">
      <w:pPr>
        <w:spacing w:before="120" w:lineRule="auto"/>
        <w:jc w:val="center"/>
        <w:rPr>
          <w:u w:val="single"/>
        </w:rPr>
      </w:pPr>
      <w:r w:rsidDel="00000000" w:rsidR="00000000" w:rsidRPr="00000000">
        <w:rPr>
          <w:rtl w:val="0"/>
        </w:rPr>
      </w:r>
    </w:p>
    <w:p w:rsidR="00000000" w:rsidDel="00000000" w:rsidP="00000000" w:rsidRDefault="00000000" w:rsidRPr="00000000" w14:paraId="0000008C">
      <w:pPr>
        <w:spacing w:before="120" w:lineRule="auto"/>
        <w:jc w:val="center"/>
        <w:rPr>
          <w:u w:val="single"/>
        </w:rPr>
      </w:pPr>
      <w:r w:rsidDel="00000000" w:rsidR="00000000" w:rsidRPr="00000000">
        <w:rPr>
          <w:rtl w:val="0"/>
        </w:rPr>
      </w:r>
    </w:p>
    <w:p w:rsidR="00000000" w:rsidDel="00000000" w:rsidP="00000000" w:rsidRDefault="00000000" w:rsidRPr="00000000" w14:paraId="0000008D">
      <w:pPr>
        <w:spacing w:before="120" w:lineRule="auto"/>
        <w:jc w:val="center"/>
        <w:rPr>
          <w:u w:val="single"/>
        </w:rPr>
      </w:pPr>
      <w:r w:rsidDel="00000000" w:rsidR="00000000" w:rsidRPr="00000000">
        <w:rPr>
          <w:rtl w:val="0"/>
        </w:rPr>
      </w:r>
    </w:p>
    <w:p w:rsidR="00000000" w:rsidDel="00000000" w:rsidP="00000000" w:rsidRDefault="00000000" w:rsidRPr="00000000" w14:paraId="0000008E">
      <w:pPr>
        <w:spacing w:before="120" w:lineRule="auto"/>
        <w:jc w:val="center"/>
        <w:rPr>
          <w:u w:val="single"/>
        </w:rPr>
      </w:pPr>
      <w:r w:rsidDel="00000000" w:rsidR="00000000" w:rsidRPr="00000000">
        <w:rPr>
          <w:u w:val="single"/>
          <w:rtl w:val="0"/>
        </w:rPr>
        <w:t xml:space="preserve">Helpful Websites</w:t>
      </w:r>
    </w:p>
    <w:p w:rsidR="00000000" w:rsidDel="00000000" w:rsidP="00000000" w:rsidRDefault="00000000" w:rsidRPr="00000000" w14:paraId="0000008F">
      <w:pPr>
        <w:rPr>
          <w:u w:val="single"/>
        </w:rPr>
      </w:pPr>
      <w:r w:rsidDel="00000000" w:rsidR="00000000" w:rsidRPr="00000000">
        <w:rPr>
          <w:rtl w:val="0"/>
        </w:rPr>
      </w:r>
    </w:p>
    <w:p w:rsidR="00000000" w:rsidDel="00000000" w:rsidP="00000000" w:rsidRDefault="00000000" w:rsidRPr="00000000" w14:paraId="00000090">
      <w:pPr>
        <w:shd w:fill="ffffff" w:val="clear"/>
        <w:rPr>
          <w:color w:val="000000"/>
        </w:rPr>
      </w:pPr>
      <w:r w:rsidDel="00000000" w:rsidR="00000000" w:rsidRPr="00000000">
        <w:rPr>
          <w:i w:val="1"/>
          <w:color w:val="000000"/>
          <w:rtl w:val="0"/>
        </w:rPr>
        <w:t xml:space="preserve">Teachers College, Columbia University </w:t>
      </w:r>
      <w:r w:rsidDel="00000000" w:rsidR="00000000" w:rsidRPr="00000000">
        <w:rPr>
          <w:color w:val="000000"/>
          <w:rtl w:val="0"/>
        </w:rPr>
        <w:t xml:space="preserve">- </w:t>
      </w:r>
      <w:hyperlink r:id="rId20">
        <w:r w:rsidDel="00000000" w:rsidR="00000000" w:rsidRPr="00000000">
          <w:rPr>
            <w:color w:val="800080"/>
            <w:u w:val="single"/>
            <w:rtl w:val="0"/>
          </w:rPr>
          <w:t xml:space="preserve">http://www.tc.columbia.edu</w:t>
        </w:r>
      </w:hyperlink>
      <w:r w:rsidDel="00000000" w:rsidR="00000000" w:rsidRPr="00000000">
        <w:rPr>
          <w:rtl w:val="0"/>
        </w:rPr>
      </w:r>
    </w:p>
    <w:p w:rsidR="00000000" w:rsidDel="00000000" w:rsidP="00000000" w:rsidRDefault="00000000" w:rsidRPr="00000000" w14:paraId="00000091">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92">
      <w:pPr>
        <w:shd w:fill="ffffff" w:val="clear"/>
        <w:rPr>
          <w:color w:val="000000"/>
        </w:rPr>
      </w:pPr>
      <w:r w:rsidDel="00000000" w:rsidR="00000000" w:rsidRPr="00000000">
        <w:rPr>
          <w:i w:val="1"/>
          <w:color w:val="000000"/>
          <w:rtl w:val="0"/>
        </w:rPr>
        <w:t xml:space="preserve">Teachers College Career Services Office</w:t>
      </w:r>
      <w:r w:rsidDel="00000000" w:rsidR="00000000" w:rsidRPr="00000000">
        <w:rPr>
          <w:color w:val="000000"/>
          <w:rtl w:val="0"/>
        </w:rPr>
        <w:t xml:space="preserve">- </w:t>
      </w:r>
      <w:hyperlink r:id="rId21">
        <w:r w:rsidDel="00000000" w:rsidR="00000000" w:rsidRPr="00000000">
          <w:rPr>
            <w:color w:val="1155cc"/>
            <w:u w:val="single"/>
            <w:rtl w:val="0"/>
          </w:rPr>
          <w:t xml:space="preserve">www.tc.columbia.edu/careerservices/index.asp</w:t>
        </w:r>
      </w:hyperlink>
      <w:r w:rsidDel="00000000" w:rsidR="00000000" w:rsidRPr="00000000">
        <w:rPr>
          <w:rtl w:val="0"/>
        </w:rPr>
      </w:r>
    </w:p>
    <w:p w:rsidR="00000000" w:rsidDel="00000000" w:rsidP="00000000" w:rsidRDefault="00000000" w:rsidRPr="00000000" w14:paraId="00000093">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94">
      <w:pPr>
        <w:shd w:fill="ffffff" w:val="clear"/>
        <w:rPr>
          <w:color w:val="000000"/>
        </w:rPr>
      </w:pPr>
      <w:r w:rsidDel="00000000" w:rsidR="00000000" w:rsidRPr="00000000">
        <w:rPr>
          <w:i w:val="1"/>
          <w:color w:val="000000"/>
          <w:rtl w:val="0"/>
        </w:rPr>
        <w:t xml:space="preserve">New York State Mental Health Counselor Association</w:t>
      </w:r>
      <w:r w:rsidDel="00000000" w:rsidR="00000000" w:rsidRPr="00000000">
        <w:rPr>
          <w:color w:val="000000"/>
          <w:rtl w:val="0"/>
        </w:rPr>
        <w:t xml:space="preserve">- </w:t>
      </w:r>
      <w:hyperlink r:id="rId22">
        <w:r w:rsidDel="00000000" w:rsidR="00000000" w:rsidRPr="00000000">
          <w:rPr>
            <w:color w:val="0000ff"/>
            <w:u w:val="single"/>
            <w:rtl w:val="0"/>
          </w:rPr>
          <w:t xml:space="preserve">www.nymhca.org</w:t>
        </w:r>
      </w:hyperlink>
      <w:r w:rsidDel="00000000" w:rsidR="00000000" w:rsidRPr="00000000">
        <w:rPr>
          <w:color w:val="000000"/>
          <w:rtl w:val="0"/>
        </w:rPr>
        <w:t xml:space="preserve"> </w:t>
      </w:r>
    </w:p>
    <w:p w:rsidR="00000000" w:rsidDel="00000000" w:rsidP="00000000" w:rsidRDefault="00000000" w:rsidRPr="00000000" w14:paraId="00000095">
      <w:pPr>
        <w:shd w:fill="ffffff" w:val="clear"/>
        <w:rPr>
          <w:color w:val="000000"/>
        </w:rPr>
      </w:pPr>
      <w:r w:rsidDel="00000000" w:rsidR="00000000" w:rsidRPr="00000000">
        <w:rPr>
          <w:b w:val="1"/>
          <w:color w:val="000000"/>
          <w:u w:val="single"/>
          <w:rtl w:val="0"/>
        </w:rPr>
        <w:t xml:space="preserve"> </w:t>
      </w:r>
      <w:r w:rsidDel="00000000" w:rsidR="00000000" w:rsidRPr="00000000">
        <w:rPr>
          <w:rtl w:val="0"/>
        </w:rPr>
      </w:r>
    </w:p>
    <w:p w:rsidR="00000000" w:rsidDel="00000000" w:rsidP="00000000" w:rsidRDefault="00000000" w:rsidRPr="00000000" w14:paraId="00000096">
      <w:pPr>
        <w:shd w:fill="ffffff" w:val="clear"/>
        <w:rPr>
          <w:color w:val="000000"/>
        </w:rPr>
      </w:pPr>
      <w:r w:rsidDel="00000000" w:rsidR="00000000" w:rsidRPr="00000000">
        <w:rPr>
          <w:i w:val="1"/>
          <w:color w:val="000000"/>
          <w:rtl w:val="0"/>
        </w:rPr>
        <w:t xml:space="preserve">The American Mental Health Counselors Association –</w:t>
      </w:r>
      <w:hyperlink r:id="rId23">
        <w:r w:rsidDel="00000000" w:rsidR="00000000" w:rsidRPr="00000000">
          <w:rPr>
            <w:color w:val="800080"/>
            <w:u w:val="single"/>
            <w:rtl w:val="0"/>
          </w:rPr>
          <w:t xml:space="preserve">http://www.amhca.org</w:t>
        </w:r>
      </w:hyperlink>
      <w:r w:rsidDel="00000000" w:rsidR="00000000" w:rsidRPr="00000000">
        <w:rPr>
          <w:rtl w:val="0"/>
        </w:rPr>
      </w:r>
    </w:p>
    <w:p w:rsidR="00000000" w:rsidDel="00000000" w:rsidP="00000000" w:rsidRDefault="00000000" w:rsidRPr="00000000" w14:paraId="00000097">
      <w:pPr>
        <w:shd w:fill="ffffff" w:val="clear"/>
        <w:rPr>
          <w:color w:val="000000"/>
        </w:rPr>
      </w:pPr>
      <w:r w:rsidDel="00000000" w:rsidR="00000000" w:rsidRPr="00000000">
        <w:rPr>
          <w:b w:val="1"/>
          <w:color w:val="000000"/>
          <w:u w:val="single"/>
          <w:rtl w:val="0"/>
        </w:rPr>
        <w:t xml:space="preserve"> </w:t>
      </w:r>
      <w:r w:rsidDel="00000000" w:rsidR="00000000" w:rsidRPr="00000000">
        <w:rPr>
          <w:rtl w:val="0"/>
        </w:rPr>
      </w:r>
    </w:p>
    <w:p w:rsidR="00000000" w:rsidDel="00000000" w:rsidP="00000000" w:rsidRDefault="00000000" w:rsidRPr="00000000" w14:paraId="00000098">
      <w:pPr>
        <w:shd w:fill="ffffff" w:val="clear"/>
        <w:rPr>
          <w:color w:val="000000"/>
        </w:rPr>
      </w:pPr>
      <w:r w:rsidDel="00000000" w:rsidR="00000000" w:rsidRPr="00000000">
        <w:rPr>
          <w:i w:val="1"/>
          <w:color w:val="000000"/>
          <w:rtl w:val="0"/>
        </w:rPr>
        <w:t xml:space="preserve">The American Psychological Association</w:t>
      </w:r>
      <w:r w:rsidDel="00000000" w:rsidR="00000000" w:rsidRPr="00000000">
        <w:rPr>
          <w:color w:val="000000"/>
          <w:rtl w:val="0"/>
        </w:rPr>
        <w:t xml:space="preserve">- </w:t>
      </w:r>
      <w:hyperlink r:id="rId24">
        <w:r w:rsidDel="00000000" w:rsidR="00000000" w:rsidRPr="00000000">
          <w:rPr>
            <w:color w:val="800080"/>
            <w:u w:val="single"/>
            <w:rtl w:val="0"/>
          </w:rPr>
          <w:t xml:space="preserve">http://www.apa.org</w:t>
        </w:r>
      </w:hyperlink>
      <w:r w:rsidDel="00000000" w:rsidR="00000000" w:rsidRPr="00000000">
        <w:rPr>
          <w:rtl w:val="0"/>
        </w:rPr>
      </w:r>
    </w:p>
    <w:p w:rsidR="00000000" w:rsidDel="00000000" w:rsidP="00000000" w:rsidRDefault="00000000" w:rsidRPr="00000000" w14:paraId="00000099">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9A">
      <w:pPr>
        <w:shd w:fill="ffffff" w:val="clear"/>
        <w:rPr>
          <w:color w:val="000000"/>
        </w:rPr>
      </w:pPr>
      <w:r w:rsidDel="00000000" w:rsidR="00000000" w:rsidRPr="00000000">
        <w:rPr>
          <w:i w:val="1"/>
          <w:color w:val="000000"/>
          <w:rtl w:val="0"/>
        </w:rPr>
        <w:t xml:space="preserve">The American School Counselor Association</w:t>
      </w:r>
      <w:r w:rsidDel="00000000" w:rsidR="00000000" w:rsidRPr="00000000">
        <w:rPr>
          <w:color w:val="000000"/>
          <w:rtl w:val="0"/>
        </w:rPr>
        <w:t xml:space="preserve">- </w:t>
      </w:r>
      <w:hyperlink r:id="rId25">
        <w:r w:rsidDel="00000000" w:rsidR="00000000" w:rsidRPr="00000000">
          <w:rPr>
            <w:color w:val="800080"/>
            <w:u w:val="single"/>
            <w:rtl w:val="0"/>
          </w:rPr>
          <w:t xml:space="preserve">http://www.schoolcounselor.org</w:t>
        </w:r>
      </w:hyperlink>
      <w:r w:rsidDel="00000000" w:rsidR="00000000" w:rsidRPr="00000000">
        <w:rPr>
          <w:rtl w:val="0"/>
        </w:rPr>
      </w:r>
    </w:p>
    <w:p w:rsidR="00000000" w:rsidDel="00000000" w:rsidP="00000000" w:rsidRDefault="00000000" w:rsidRPr="00000000" w14:paraId="0000009B">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9C">
      <w:pPr>
        <w:shd w:fill="ffffff" w:val="clear"/>
        <w:rPr>
          <w:color w:val="000000"/>
        </w:rPr>
      </w:pPr>
      <w:r w:rsidDel="00000000" w:rsidR="00000000" w:rsidRPr="00000000">
        <w:rPr>
          <w:i w:val="1"/>
          <w:color w:val="000000"/>
          <w:rtl w:val="0"/>
        </w:rPr>
        <w:t xml:space="preserve">The American Counseling Association</w:t>
      </w:r>
      <w:r w:rsidDel="00000000" w:rsidR="00000000" w:rsidRPr="00000000">
        <w:rPr>
          <w:color w:val="000000"/>
          <w:rtl w:val="0"/>
        </w:rPr>
        <w:t xml:space="preserve">- </w:t>
      </w:r>
      <w:hyperlink r:id="rId26">
        <w:r w:rsidDel="00000000" w:rsidR="00000000" w:rsidRPr="00000000">
          <w:rPr>
            <w:color w:val="800080"/>
            <w:u w:val="single"/>
            <w:rtl w:val="0"/>
          </w:rPr>
          <w:t xml:space="preserve">http://www.counseling.org</w:t>
        </w:r>
      </w:hyperlink>
      <w:r w:rsidDel="00000000" w:rsidR="00000000" w:rsidRPr="00000000">
        <w:rPr>
          <w:rtl w:val="0"/>
        </w:rPr>
      </w:r>
    </w:p>
    <w:p w:rsidR="00000000" w:rsidDel="00000000" w:rsidP="00000000" w:rsidRDefault="00000000" w:rsidRPr="00000000" w14:paraId="0000009D">
      <w:pPr>
        <w:shd w:fill="ffffff" w:val="clear"/>
        <w:rPr>
          <w:color w:val="000000"/>
        </w:rPr>
      </w:pPr>
      <w:r w:rsidDel="00000000" w:rsidR="00000000" w:rsidRPr="00000000">
        <w:rPr>
          <w:b w:val="1"/>
          <w:color w:val="000000"/>
          <w:u w:val="single"/>
          <w:rtl w:val="0"/>
        </w:rPr>
        <w:t xml:space="preserve"> </w:t>
      </w:r>
      <w:r w:rsidDel="00000000" w:rsidR="00000000" w:rsidRPr="00000000">
        <w:rPr>
          <w:rtl w:val="0"/>
        </w:rPr>
      </w:r>
    </w:p>
    <w:p w:rsidR="00000000" w:rsidDel="00000000" w:rsidP="00000000" w:rsidRDefault="00000000" w:rsidRPr="00000000" w14:paraId="0000009E">
      <w:pPr>
        <w:shd w:fill="ffffff" w:val="clear"/>
        <w:rPr>
          <w:color w:val="000000"/>
        </w:rPr>
      </w:pPr>
      <w:r w:rsidDel="00000000" w:rsidR="00000000" w:rsidRPr="00000000">
        <w:rPr>
          <w:i w:val="1"/>
          <w:color w:val="000000"/>
          <w:rtl w:val="0"/>
        </w:rPr>
        <w:t xml:space="preserve">Ethical Principles of Psychologists and Code of Conduct (APA) -</w:t>
      </w:r>
      <w:hyperlink r:id="rId27">
        <w:r w:rsidDel="00000000" w:rsidR="00000000" w:rsidRPr="00000000">
          <w:rPr>
            <w:color w:val="800080"/>
            <w:u w:val="single"/>
            <w:rtl w:val="0"/>
          </w:rPr>
          <w:t xml:space="preserve">http://www.apa.org/ethics/</w:t>
        </w:r>
      </w:hyperlink>
      <w:r w:rsidDel="00000000" w:rsidR="00000000" w:rsidRPr="00000000">
        <w:rPr>
          <w:rtl w:val="0"/>
        </w:rPr>
      </w:r>
    </w:p>
    <w:p w:rsidR="00000000" w:rsidDel="00000000" w:rsidP="00000000" w:rsidRDefault="00000000" w:rsidRPr="00000000" w14:paraId="0000009F">
      <w:pPr>
        <w:shd w:fill="ffffff" w:val="clear"/>
        <w:rPr>
          <w:color w:val="000000"/>
        </w:rPr>
      </w:pPr>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0A0">
      <w:pPr>
        <w:shd w:fill="ffffff" w:val="clear"/>
        <w:rPr>
          <w:color w:val="000000"/>
        </w:rPr>
      </w:pPr>
      <w:r w:rsidDel="00000000" w:rsidR="00000000" w:rsidRPr="00000000">
        <w:rPr>
          <w:i w:val="1"/>
          <w:color w:val="000000"/>
          <w:rtl w:val="0"/>
        </w:rPr>
        <w:t xml:space="preserve">Society of Counseling Psychology - </w:t>
      </w:r>
      <w:hyperlink r:id="rId28">
        <w:r w:rsidDel="00000000" w:rsidR="00000000" w:rsidRPr="00000000">
          <w:rPr>
            <w:color w:val="1155cc"/>
            <w:u w:val="single"/>
            <w:rtl w:val="0"/>
          </w:rPr>
          <w:t xml:space="preserve">http://www.div17.org/</w:t>
        </w:r>
      </w:hyperlink>
      <w:r w:rsidDel="00000000" w:rsidR="00000000" w:rsidRPr="00000000">
        <w:rPr>
          <w:rtl w:val="0"/>
        </w:rPr>
      </w:r>
    </w:p>
    <w:p w:rsidR="00000000" w:rsidDel="00000000" w:rsidP="00000000" w:rsidRDefault="00000000" w:rsidRPr="00000000" w14:paraId="000000A1">
      <w:pPr>
        <w:shd w:fill="ffffff" w:val="clea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A2">
      <w:pPr>
        <w:shd w:fill="ffffff" w:val="clear"/>
        <w:rPr>
          <w:color w:val="000000"/>
        </w:rPr>
      </w:pPr>
      <w:r w:rsidDel="00000000" w:rsidR="00000000" w:rsidRPr="00000000">
        <w:rPr>
          <w:i w:val="1"/>
          <w:color w:val="000000"/>
          <w:rtl w:val="0"/>
        </w:rPr>
        <w:t xml:space="preserve">Society for the Psychology of Women </w:t>
      </w:r>
      <w:r w:rsidDel="00000000" w:rsidR="00000000" w:rsidRPr="00000000">
        <w:rPr>
          <w:color w:val="1155cc"/>
          <w:u w:val="single"/>
          <w:rtl w:val="0"/>
        </w:rPr>
        <w:t xml:space="preserve">- http://www.apadivisions.org/division-35/index.aspx?_ga=2.41010215.462339256.1534181600-884821463.1503072960</w:t>
      </w:r>
      <w:r w:rsidDel="00000000" w:rsidR="00000000" w:rsidRPr="00000000">
        <w:rPr>
          <w:rtl w:val="0"/>
        </w:rPr>
      </w:r>
    </w:p>
    <w:p w:rsidR="00000000" w:rsidDel="00000000" w:rsidP="00000000" w:rsidRDefault="00000000" w:rsidRPr="00000000" w14:paraId="000000A3">
      <w:pPr>
        <w:shd w:fill="ffffff" w:val="clea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A4">
      <w:pPr>
        <w:shd w:fill="ffffff" w:val="clear"/>
        <w:rPr>
          <w:color w:val="000000"/>
        </w:rPr>
      </w:pPr>
      <w:r w:rsidDel="00000000" w:rsidR="00000000" w:rsidRPr="00000000">
        <w:rPr>
          <w:i w:val="1"/>
          <w:color w:val="000000"/>
          <w:rtl w:val="0"/>
        </w:rPr>
        <w:t xml:space="preserve">Society for the Psychological Study of Lesbian, Gay and Bisexual Issues - </w:t>
      </w:r>
      <w:hyperlink r:id="rId29">
        <w:r w:rsidDel="00000000" w:rsidR="00000000" w:rsidRPr="00000000">
          <w:rPr>
            <w:color w:val="1155cc"/>
            <w:u w:val="single"/>
            <w:rtl w:val="0"/>
          </w:rPr>
          <w:t xml:space="preserve">http://www.apadivision44.org/</w:t>
        </w:r>
      </w:hyperlink>
      <w:r w:rsidDel="00000000" w:rsidR="00000000" w:rsidRPr="00000000">
        <w:rPr>
          <w:rtl w:val="0"/>
        </w:rPr>
      </w:r>
    </w:p>
    <w:p w:rsidR="00000000" w:rsidDel="00000000" w:rsidP="00000000" w:rsidRDefault="00000000" w:rsidRPr="00000000" w14:paraId="000000A5">
      <w:pPr>
        <w:shd w:fill="ffffff" w:val="clea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A6">
      <w:pPr>
        <w:shd w:fill="ffffff" w:val="clear"/>
        <w:rPr>
          <w:color w:val="000000"/>
        </w:rPr>
      </w:pPr>
      <w:r w:rsidDel="00000000" w:rsidR="00000000" w:rsidRPr="00000000">
        <w:rPr>
          <w:i w:val="1"/>
          <w:color w:val="000000"/>
          <w:rtl w:val="0"/>
        </w:rPr>
        <w:t xml:space="preserve">Society for the Psychological Study of Ethnic Minority Issues </w:t>
      </w:r>
      <w:r w:rsidDel="00000000" w:rsidR="00000000" w:rsidRPr="00000000">
        <w:rPr>
          <w:color w:val="1155cc"/>
          <w:u w:val="single"/>
          <w:rtl w:val="0"/>
        </w:rPr>
        <w:t xml:space="preserve">http://division45.org/</w:t>
      </w:r>
      <w:r w:rsidDel="00000000" w:rsidR="00000000" w:rsidRPr="00000000">
        <w:rPr>
          <w:rtl w:val="0"/>
        </w:rPr>
      </w:r>
    </w:p>
    <w:p w:rsidR="00000000" w:rsidDel="00000000" w:rsidP="00000000" w:rsidRDefault="00000000" w:rsidRPr="00000000" w14:paraId="000000A7">
      <w:pPr>
        <w:shd w:fill="ffffff" w:val="clear"/>
        <w:rPr>
          <w:i w:val="1"/>
          <w:color w:val="000000"/>
        </w:rPr>
      </w:pPr>
      <w:r w:rsidDel="00000000" w:rsidR="00000000" w:rsidRPr="00000000">
        <w:rPr>
          <w:rtl w:val="0"/>
        </w:rPr>
      </w:r>
    </w:p>
    <w:p w:rsidR="00000000" w:rsidDel="00000000" w:rsidP="00000000" w:rsidRDefault="00000000" w:rsidRPr="00000000" w14:paraId="000000A8">
      <w:pPr>
        <w:shd w:fill="ffffff" w:val="clear"/>
        <w:rPr>
          <w:color w:val="000000"/>
        </w:rPr>
      </w:pPr>
      <w:r w:rsidDel="00000000" w:rsidR="00000000" w:rsidRPr="00000000">
        <w:rPr>
          <w:i w:val="1"/>
          <w:color w:val="000000"/>
          <w:rtl w:val="0"/>
        </w:rPr>
        <w:t xml:space="preserve">Society for the Psychological Study of Men and Masculinity - http://www.apa.org/about/division/div51.aspx</w:t>
      </w:r>
      <w:r w:rsidDel="00000000" w:rsidR="00000000" w:rsidRPr="00000000">
        <w:rPr>
          <w:rtl w:val="0"/>
        </w:rPr>
      </w:r>
    </w:p>
    <w:p w:rsidR="00000000" w:rsidDel="00000000" w:rsidP="00000000" w:rsidRDefault="00000000" w:rsidRPr="00000000" w14:paraId="000000A9">
      <w:pPr>
        <w:shd w:fill="ffffff" w:val="clea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AA">
      <w:pPr>
        <w:shd w:fill="ffffff" w:val="clear"/>
        <w:rPr>
          <w:color w:val="000000"/>
        </w:rPr>
      </w:pPr>
      <w:r w:rsidDel="00000000" w:rsidR="00000000" w:rsidRPr="00000000">
        <w:rPr>
          <w:i w:val="1"/>
          <w:color w:val="000000"/>
          <w:rtl w:val="0"/>
        </w:rPr>
        <w:t xml:space="preserve">The National Latina/o Psychological Association - </w:t>
      </w:r>
      <w:hyperlink r:id="rId30">
        <w:r w:rsidDel="00000000" w:rsidR="00000000" w:rsidRPr="00000000">
          <w:rPr>
            <w:color w:val="1155cc"/>
            <w:u w:val="single"/>
            <w:rtl w:val="0"/>
          </w:rPr>
          <w:t xml:space="preserve">http://www.nlpa.ws/</w:t>
        </w:r>
      </w:hyperlink>
      <w:r w:rsidDel="00000000" w:rsidR="00000000" w:rsidRPr="00000000">
        <w:rPr>
          <w:rtl w:val="0"/>
        </w:rPr>
      </w:r>
    </w:p>
    <w:p w:rsidR="00000000" w:rsidDel="00000000" w:rsidP="00000000" w:rsidRDefault="00000000" w:rsidRPr="00000000" w14:paraId="000000AB">
      <w:pPr>
        <w:shd w:fill="ffffff" w:val="clear"/>
        <w:rPr>
          <w:color w:val="000000"/>
        </w:rPr>
      </w:pPr>
      <w:r w:rsidDel="00000000" w:rsidR="00000000" w:rsidRPr="00000000">
        <w:rPr>
          <w:i w:val="1"/>
          <w:color w:val="000000"/>
          <w:rtl w:val="0"/>
        </w:rPr>
        <w:t xml:space="preserve"> </w:t>
      </w:r>
      <w:r w:rsidDel="00000000" w:rsidR="00000000" w:rsidRPr="00000000">
        <w:rPr>
          <w:rtl w:val="0"/>
        </w:rPr>
      </w:r>
    </w:p>
    <w:p w:rsidR="00000000" w:rsidDel="00000000" w:rsidP="00000000" w:rsidRDefault="00000000" w:rsidRPr="00000000" w14:paraId="000000AC">
      <w:pPr>
        <w:shd w:fill="ffffff" w:val="clear"/>
        <w:rPr>
          <w:color w:val="000000"/>
        </w:rPr>
      </w:pPr>
      <w:r w:rsidDel="00000000" w:rsidR="00000000" w:rsidRPr="00000000">
        <w:rPr>
          <w:i w:val="1"/>
          <w:color w:val="000000"/>
          <w:rtl w:val="0"/>
        </w:rPr>
        <w:t xml:space="preserve">Association of Black Psychologists - </w:t>
      </w:r>
      <w:hyperlink r:id="rId31">
        <w:r w:rsidDel="00000000" w:rsidR="00000000" w:rsidRPr="00000000">
          <w:rPr>
            <w:color w:val="1155cc"/>
            <w:u w:val="single"/>
            <w:rtl w:val="0"/>
          </w:rPr>
          <w:t xml:space="preserve">http://www.abpsi.org/</w:t>
        </w:r>
      </w:hyperlink>
      <w:r w:rsidDel="00000000" w:rsidR="00000000" w:rsidRPr="00000000">
        <w:rPr>
          <w:rtl w:val="0"/>
        </w:rPr>
      </w:r>
    </w:p>
    <w:p w:rsidR="00000000" w:rsidDel="00000000" w:rsidP="00000000" w:rsidRDefault="00000000" w:rsidRPr="00000000" w14:paraId="000000AD">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AE">
      <w:pPr>
        <w:shd w:fill="ffffff" w:val="clear"/>
        <w:rPr>
          <w:color w:val="000000"/>
        </w:rPr>
      </w:pPr>
      <w:r w:rsidDel="00000000" w:rsidR="00000000" w:rsidRPr="00000000">
        <w:rPr>
          <w:i w:val="1"/>
          <w:color w:val="000000"/>
          <w:rtl w:val="0"/>
        </w:rPr>
        <w:t xml:space="preserve">Asian American Psychological Association - </w:t>
      </w:r>
      <w:hyperlink r:id="rId32">
        <w:r w:rsidDel="00000000" w:rsidR="00000000" w:rsidRPr="00000000">
          <w:rPr>
            <w:color w:val="1155cc"/>
            <w:u w:val="single"/>
            <w:rtl w:val="0"/>
          </w:rPr>
          <w:t xml:space="preserve">http://www.aapaonline.org/</w:t>
        </w:r>
      </w:hyperlink>
      <w:r w:rsidDel="00000000" w:rsidR="00000000" w:rsidRPr="00000000">
        <w:rPr>
          <w:rtl w:val="0"/>
        </w:rPr>
      </w:r>
    </w:p>
    <w:p w:rsidR="00000000" w:rsidDel="00000000" w:rsidP="00000000" w:rsidRDefault="00000000" w:rsidRPr="00000000" w14:paraId="000000AF">
      <w:pPr>
        <w:shd w:fill="ffffff" w:val="clear"/>
        <w:rPr>
          <w:color w:val="000000"/>
        </w:rPr>
      </w:pPr>
      <w:r w:rsidDel="00000000" w:rsidR="00000000" w:rsidRPr="00000000">
        <w:rPr>
          <w:color w:val="000000"/>
          <w:rtl w:val="0"/>
        </w:rPr>
        <w:t xml:space="preserve"> </w:t>
      </w:r>
    </w:p>
    <w:p w:rsidR="00000000" w:rsidDel="00000000" w:rsidP="00000000" w:rsidRDefault="00000000" w:rsidRPr="00000000" w14:paraId="000000B0">
      <w:pPr>
        <w:shd w:fill="ffffff" w:val="clear"/>
        <w:rPr>
          <w:b w:val="1"/>
          <w:color w:val="000000"/>
          <w:u w:val="single"/>
        </w:rPr>
      </w:pPr>
      <w:r w:rsidDel="00000000" w:rsidR="00000000" w:rsidRPr="00000000">
        <w:rPr>
          <w:i w:val="1"/>
          <w:color w:val="000000"/>
          <w:rtl w:val="0"/>
        </w:rPr>
        <w:t xml:space="preserve">Society of Indian Psychologists- </w:t>
      </w:r>
      <w:hyperlink r:id="rId33">
        <w:r w:rsidDel="00000000" w:rsidR="00000000" w:rsidRPr="00000000">
          <w:rPr>
            <w:i w:val="1"/>
            <w:color w:val="0000ff"/>
            <w:u w:val="single"/>
            <w:rtl w:val="0"/>
          </w:rPr>
          <w:t xml:space="preserve">https://www.aiansip.org/</w:t>
        </w:r>
      </w:hyperlink>
      <w:r w:rsidDel="00000000" w:rsidR="00000000" w:rsidRPr="00000000">
        <w:rPr>
          <w:rtl w:val="0"/>
        </w:rPr>
      </w:r>
    </w:p>
    <w:p w:rsidR="00000000" w:rsidDel="00000000" w:rsidP="00000000" w:rsidRDefault="00000000" w:rsidRPr="00000000" w14:paraId="000000B1">
      <w:pP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2"/>
        <w:jc w:val="center"/>
        <w:rPr/>
      </w:pPr>
      <w:r w:rsidDel="00000000" w:rsidR="00000000" w:rsidRPr="00000000">
        <w:rPr>
          <w:rtl w:val="0"/>
        </w:rPr>
        <w:t xml:space="preserve">THE FACULTY</w:t>
      </w:r>
    </w:p>
    <w:p w:rsidR="00000000" w:rsidDel="00000000" w:rsidP="00000000" w:rsidRDefault="00000000" w:rsidRPr="00000000" w14:paraId="000000B3">
      <w:pPr>
        <w:jc w:val="center"/>
        <w:rPr/>
      </w:pPr>
      <w:r w:rsidDel="00000000" w:rsidR="00000000" w:rsidRPr="00000000">
        <w:rPr>
          <w:rtl w:val="0"/>
        </w:rPr>
        <w:t xml:space="preserve">Program in Mental Health Counseling</w:t>
      </w:r>
    </w:p>
    <w:p w:rsidR="00000000" w:rsidDel="00000000" w:rsidP="00000000" w:rsidRDefault="00000000" w:rsidRPr="00000000" w14:paraId="000000B4">
      <w:pPr>
        <w:jc w:val="center"/>
        <w:rPr/>
      </w:pPr>
      <w:r w:rsidDel="00000000" w:rsidR="00000000" w:rsidRPr="00000000">
        <w:rPr>
          <w:rtl w:val="0"/>
        </w:rPr>
        <w:t xml:space="preserve">Teachers College, Columbia University</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Teachers College faculty with primary responsibility for the Program in </w:t>
      </w:r>
      <w:r w:rsidDel="00000000" w:rsidR="00000000" w:rsidRPr="00000000">
        <w:rPr>
          <w:rtl w:val="0"/>
        </w:rPr>
        <w:t xml:space="preserve">Mental Health</w:t>
      </w:r>
      <w:r w:rsidDel="00000000" w:rsidR="00000000" w:rsidRPr="00000000">
        <w:rPr>
          <w:color w:val="000000"/>
          <w:rtl w:val="0"/>
        </w:rPr>
        <w:t xml:space="preserve"> Counseling include the following, whose major interests are indicated:</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Melanie Brewster</w:t>
      </w:r>
      <w:r w:rsidDel="00000000" w:rsidR="00000000" w:rsidRPr="00000000">
        <w:rPr>
          <w:color w:val="000000"/>
          <w:rtl w:val="0"/>
        </w:rPr>
        <w:t xml:space="preserve">: Mental health correlates of heterosexism, sexism, racism and other forms of discrimination; intersections of personal identities (e.g., gender, race, religion, sexual orientation); social justice in the workplace; instrument development and psychometric evaluation.</w:t>
      </w:r>
    </w:p>
    <w:p w:rsidR="00000000" w:rsidDel="00000000" w:rsidP="00000000" w:rsidRDefault="00000000" w:rsidRPr="00000000" w14:paraId="000000B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pPr>
      <w:r w:rsidDel="00000000" w:rsidR="00000000" w:rsidRPr="00000000">
        <w:rPr>
          <w:b w:val="1"/>
          <w:rtl w:val="0"/>
        </w:rPr>
        <w:t xml:space="preserve">Jennifer J. Chang: </w:t>
      </w:r>
      <w:r w:rsidDel="00000000" w:rsidR="00000000" w:rsidRPr="00000000">
        <w:rPr>
          <w:highlight w:val="white"/>
          <w:rtl w:val="0"/>
        </w:rPr>
        <w:t xml:space="preserve">Multicultural counseling and competence; factors associated with the co-development of intersecting sociocultural identities, with specialization in Asian American, BIPOC, and LGBTQIA+ psychology; activist identity and youth leadership development; training and supervision; multicultural organizational development.</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pPr>
      <w:r w:rsidDel="00000000" w:rsidR="00000000" w:rsidRPr="00000000">
        <w:rPr>
          <w:b w:val="1"/>
          <w:rtl w:val="0"/>
        </w:rPr>
        <w:t xml:space="preserve">Amanda Donlon (</w:t>
      </w:r>
      <w:r w:rsidDel="00000000" w:rsidR="00000000" w:rsidRPr="00000000">
        <w:rPr>
          <w:b w:val="1"/>
          <w:color w:val="222222"/>
          <w:highlight w:val="white"/>
          <w:rtl w:val="0"/>
        </w:rPr>
        <w:t xml:space="preserve">Director, Online School Counseling Program)</w:t>
      </w:r>
      <w:r w:rsidDel="00000000" w:rsidR="00000000" w:rsidRPr="00000000">
        <w:rPr>
          <w:b w:val="1"/>
          <w:rtl w:val="0"/>
        </w:rPr>
        <w:t xml:space="preserve">: </w:t>
      </w:r>
      <w:r w:rsidDel="00000000" w:rsidR="00000000" w:rsidRPr="00000000">
        <w:rPr>
          <w:rtl w:val="0"/>
        </w:rPr>
        <w:t xml:space="preserve">Counseling needs of international students, first-generation college students, and students with dis/abilities; issues in consent and sexual assault; LGBTQIA+ issues; multicultural counseling and social justice; intersections of identities; complex trauma; self-compassion and imposter syndrome; group and couples counseling; supervision and training.</w:t>
      </w:r>
    </w:p>
    <w:p w:rsidR="00000000" w:rsidDel="00000000" w:rsidP="00000000" w:rsidRDefault="00000000" w:rsidRPr="00000000" w14:paraId="000000BD">
      <w:pPr>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pPr>
      <w:r w:rsidDel="00000000" w:rsidR="00000000" w:rsidRPr="00000000">
        <w:rPr>
          <w:b w:val="1"/>
          <w:rtl w:val="0"/>
        </w:rPr>
        <w:t xml:space="preserve">Whitney Erby: </w:t>
      </w:r>
      <w:r w:rsidDel="00000000" w:rsidR="00000000" w:rsidRPr="00000000">
        <w:rPr>
          <w:color w:val="222222"/>
          <w:highlight w:val="white"/>
          <w:rtl w:val="0"/>
        </w:rPr>
        <w:t xml:space="preserve">Relationship between the experience of racism, racial identity, and well-being; Black women’s mental health; couple’s therapy; psychological assessment.</w:t>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222222"/>
          <w:highlight w:val="white"/>
        </w:rPr>
      </w:pPr>
      <w:r w:rsidDel="00000000" w:rsidR="00000000" w:rsidRPr="00000000">
        <w:rPr>
          <w:b w:val="1"/>
          <w:rtl w:val="0"/>
        </w:rPr>
        <w:t xml:space="preserve">Tiesha Finley:</w:t>
      </w:r>
      <w:r w:rsidDel="00000000" w:rsidR="00000000" w:rsidRPr="00000000">
        <w:rPr>
          <w:rtl w:val="0"/>
        </w:rPr>
        <w:t xml:space="preserve"> </w:t>
      </w:r>
      <w:r w:rsidDel="00000000" w:rsidR="00000000" w:rsidRPr="00000000">
        <w:rPr>
          <w:color w:val="222222"/>
          <w:highlight w:val="white"/>
          <w:rtl w:val="0"/>
        </w:rPr>
        <w:t xml:space="preserve">Examining the relationship between racial identity, internalized racism and depression among African Americans; multicultural counseling with a focus on Black Deaf Identity and African American racial trauma; childhood trauma and maltreatment.</w:t>
      </w:r>
    </w:p>
    <w:p w:rsidR="00000000" w:rsidDel="00000000" w:rsidP="00000000" w:rsidRDefault="00000000" w:rsidRPr="00000000" w14:paraId="000000C1">
      <w:pPr>
        <w:pBdr>
          <w:top w:space="0" w:sz="0" w:val="nil"/>
          <w:left w:space="0" w:sz="0" w:val="nil"/>
          <w:bottom w:space="0" w:sz="0" w:val="nil"/>
          <w:right w:space="0" w:sz="0" w:val="nil"/>
          <w:between w:space="0" w:sz="0" w:val="nil"/>
        </w:pBdr>
        <w:rPr>
          <w:color w:val="222222"/>
          <w:highlight w:val="white"/>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pPr>
      <w:r w:rsidDel="00000000" w:rsidR="00000000" w:rsidRPr="00000000">
        <w:rPr>
          <w:b w:val="1"/>
          <w:color w:val="222222"/>
          <w:highlight w:val="white"/>
          <w:rtl w:val="0"/>
        </w:rPr>
        <w:t xml:space="preserve">Kimberly Kissoon: </w:t>
      </w:r>
      <w:r w:rsidDel="00000000" w:rsidR="00000000" w:rsidRPr="00000000">
        <w:rPr>
          <w:rtl w:val="0"/>
        </w:rPr>
        <w:t xml:space="preserve">Emerging adulthood; anxiety, depression, stress, and life satisfaction; the intersection of culture; psychological well-being; life transitions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color w:val="222222"/>
        </w:rPr>
      </w:pPr>
      <w:r w:rsidDel="00000000" w:rsidR="00000000" w:rsidRPr="00000000">
        <w:rPr>
          <w:b w:val="1"/>
          <w:rtl w:val="0"/>
        </w:rPr>
        <w:t xml:space="preserve">Kiara Manosalvas </w:t>
      </w:r>
      <w:r w:rsidDel="00000000" w:rsidR="00000000" w:rsidRPr="00000000">
        <w:rPr>
          <w:b w:val="1"/>
          <w:color w:val="000000"/>
          <w:rtl w:val="0"/>
        </w:rPr>
        <w:t xml:space="preserve">(Bilingual Latina/o Mental Health Concentration Advisor): </w:t>
      </w:r>
      <w:r w:rsidDel="00000000" w:rsidR="00000000" w:rsidRPr="00000000">
        <w:rPr>
          <w:rtl w:val="0"/>
        </w:rPr>
        <w:t xml:space="preserve">Mental health experiences or disparities related to race, culture, and/or identity in Latiné/x communities, </w:t>
      </w:r>
      <w:r w:rsidDel="00000000" w:rsidR="00000000" w:rsidRPr="00000000">
        <w:rPr>
          <w:color w:val="222222"/>
          <w:rtl w:val="0"/>
        </w:rPr>
        <w:t xml:space="preserve">social justice training experiences within counseling psychology training programs, </w:t>
      </w:r>
      <w:r w:rsidDel="00000000" w:rsidR="00000000" w:rsidRPr="00000000">
        <w:rPr>
          <w:color w:val="212121"/>
          <w:rtl w:val="0"/>
        </w:rPr>
        <w:t xml:space="preserve">assessment and treatment of trauma</w:t>
      </w:r>
      <w:r w:rsidDel="00000000" w:rsidR="00000000" w:rsidRPr="00000000">
        <w:rPr>
          <w:color w:val="222222"/>
          <w:rtl w:val="0"/>
        </w:rPr>
        <w:t xml:space="preserve">, couples therapy.</w:t>
      </w:r>
    </w:p>
    <w:p w:rsidR="00000000" w:rsidDel="00000000" w:rsidP="00000000" w:rsidRDefault="00000000" w:rsidRPr="00000000" w14:paraId="000000C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George V. Gushue: </w:t>
      </w:r>
      <w:r w:rsidDel="00000000" w:rsidR="00000000" w:rsidRPr="00000000">
        <w:rPr>
          <w:rtl w:val="0"/>
        </w:rPr>
        <w:t xml:space="preserve">The influence of racial/cultural attitudes, beliefs and values on social cognition (e.g., perception, judgment, memory, and attribution) in the areas of client evaluation and counseling practice; career development, and health; group and family counseling; psychosocial dimensions of HIV/AIDS.</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color w:val="000000"/>
        </w:rPr>
      </w:pPr>
      <w:r w:rsidDel="00000000" w:rsidR="00000000" w:rsidRPr="00000000">
        <w:rPr>
          <w:b w:val="1"/>
          <w:rtl w:val="0"/>
        </w:rPr>
        <w:t xml:space="preserve">Marie L. Miville: </w:t>
      </w:r>
      <w:r w:rsidDel="00000000" w:rsidR="00000000" w:rsidRPr="00000000">
        <w:rPr>
          <w:color w:val="000000"/>
          <w:rtl w:val="0"/>
        </w:rPr>
        <w:t xml:space="preserve">Multicultural counseling; universal-diverse orientation; Latina/o psychology; LGBT issues; women's issues; intersections of identities; supervision and training.</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b w:val="1"/>
          <w:rtl w:val="0"/>
        </w:rPr>
        <w:t xml:space="preserve">Rebecca (Becky) Reed [Ph.D. Program Director of Clinical Training]: </w:t>
      </w:r>
      <w:r w:rsidDel="00000000" w:rsidR="00000000" w:rsidRPr="00000000">
        <w:rPr>
          <w:rtl w:val="0"/>
        </w:rPr>
        <w:t xml:space="preserve">The intersections of education with social class and dis/ability; mindfulness; Participatory Action Research; social justice work in school settings; integrating multicultural interventions/competencies in the practice of school counseling.</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widowControl w:val="0"/>
        <w:spacing w:after="240" w:lineRule="auto"/>
        <w:rPr/>
      </w:pPr>
      <w:r w:rsidDel="00000000" w:rsidR="00000000" w:rsidRPr="00000000">
        <w:rPr>
          <w:b w:val="1"/>
          <w:rtl w:val="0"/>
        </w:rPr>
        <w:t xml:space="preserve">Riddhi Sandil (Ed.M. Program Director): </w:t>
      </w:r>
      <w:r w:rsidDel="00000000" w:rsidR="00000000" w:rsidRPr="00000000">
        <w:rPr>
          <w:rtl w:val="0"/>
        </w:rPr>
        <w:t xml:space="preserve">Counseling needs of international students; counseling expectations of South Asian populations; experience of Asian international GLB populations in the US; minority stress and identity intersections; feminist psychology.</w:t>
      </w:r>
    </w:p>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Laura Smith:</w:t>
      </w:r>
      <w:r w:rsidDel="00000000" w:rsidR="00000000" w:rsidRPr="00000000">
        <w:rPr>
          <w:color w:val="000000"/>
          <w:rtl w:val="0"/>
        </w:rPr>
        <w:t xml:space="preserve"> School counseling; social class issues; community psychology; group counseling.</w:t>
      </w:r>
    </w:p>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Derald Wing Sue: </w:t>
      </w:r>
      <w:r w:rsidDel="00000000" w:rsidR="00000000" w:rsidRPr="00000000">
        <w:rPr>
          <w:color w:val="000000"/>
          <w:rtl w:val="0"/>
        </w:rPr>
        <w:t xml:space="preserve">Multicultural counseling and therapy; cultural competency, multicultural consultation and organizational development; psychopathology; microaggressions in everyday life; racism and antiracism; law and ethics.</w:t>
      </w:r>
    </w:p>
    <w:p w:rsidR="00000000" w:rsidDel="00000000" w:rsidP="00000000" w:rsidRDefault="00000000" w:rsidRPr="00000000" w14:paraId="000000D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Brandon Velez:</w:t>
      </w:r>
      <w:r w:rsidDel="00000000" w:rsidR="00000000" w:rsidRPr="00000000">
        <w:rPr>
          <w:color w:val="000000"/>
          <w:rtl w:val="0"/>
        </w:rPr>
        <w:t xml:space="preserve"> Links of discrimination and identity-related attitudes with mental health and career outcomes among sexual, gender, and racial/ethnic minority individuals, as well as populations with multiple minority identities. </w:t>
      </w:r>
      <w:r w:rsidDel="00000000" w:rsidR="00000000" w:rsidRPr="00000000">
        <w:br w:type="page"/>
      </w:r>
      <w:r w:rsidDel="00000000" w:rsidR="00000000" w:rsidRPr="00000000">
        <w:rPr>
          <w:rtl w:val="0"/>
        </w:rPr>
      </w:r>
    </w:p>
    <w:p w:rsidR="00000000" w:rsidDel="00000000" w:rsidP="00000000" w:rsidRDefault="00000000" w:rsidRPr="00000000" w14:paraId="000000D2">
      <w:pPr>
        <w:pStyle w:val="Heading2"/>
        <w:jc w:val="center"/>
        <w:rPr/>
      </w:pPr>
      <w:bookmarkStart w:colFirst="0" w:colLast="0" w:name="_heading=h.kw7tr79xx6b" w:id="5"/>
      <w:bookmarkEnd w:id="5"/>
      <w:r w:rsidDel="00000000" w:rsidR="00000000" w:rsidRPr="00000000">
        <w:rPr>
          <w:rtl w:val="0"/>
        </w:rPr>
        <w:t xml:space="preserve">ADMINISTRATIVE STAFF</w:t>
      </w:r>
    </w:p>
    <w:p w:rsidR="00000000" w:rsidDel="00000000" w:rsidP="00000000" w:rsidRDefault="00000000" w:rsidRPr="00000000" w14:paraId="000000D3">
      <w:pPr>
        <w:jc w:val="center"/>
        <w:rPr/>
      </w:pPr>
      <w:r w:rsidDel="00000000" w:rsidR="00000000" w:rsidRPr="00000000">
        <w:rPr>
          <w:rtl w:val="0"/>
        </w:rPr>
        <w:t xml:space="preserve">Program in Mental Health Counseling</w:t>
      </w:r>
    </w:p>
    <w:p w:rsidR="00000000" w:rsidDel="00000000" w:rsidP="00000000" w:rsidRDefault="00000000" w:rsidRPr="00000000" w14:paraId="000000D4">
      <w:pPr>
        <w:jc w:val="center"/>
        <w:rPr/>
      </w:pPr>
      <w:r w:rsidDel="00000000" w:rsidR="00000000" w:rsidRPr="00000000">
        <w:rPr>
          <w:rtl w:val="0"/>
        </w:rPr>
        <w:t xml:space="preserve">Teachers College, Columbia University</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numPr>
          <w:ilvl w:val="0"/>
          <w:numId w:val="30"/>
        </w:numPr>
        <w:ind w:left="720" w:hanging="360"/>
        <w:rPr>
          <w:u w:val="none"/>
        </w:rPr>
      </w:pPr>
      <w:r w:rsidDel="00000000" w:rsidR="00000000" w:rsidRPr="00000000">
        <w:rPr>
          <w:rtl w:val="0"/>
        </w:rPr>
        <w:t xml:space="preserve">Wayne Glass, MA, Ed.M,  Field Placement Coordinator </w:t>
      </w:r>
      <w:r w:rsidDel="00000000" w:rsidR="00000000" w:rsidRPr="00000000">
        <w:rPr>
          <w:rtl w:val="0"/>
        </w:rPr>
      </w:r>
    </w:p>
    <w:p w:rsidR="00000000" w:rsidDel="00000000" w:rsidP="00000000" w:rsidRDefault="00000000" w:rsidRPr="00000000" w14:paraId="000000D7">
      <w:pPr>
        <w:ind w:left="720" w:firstLine="0"/>
        <w:rPr/>
      </w:pPr>
      <w:r w:rsidDel="00000000" w:rsidR="00000000" w:rsidRPr="00000000">
        <w:rPr>
          <w:rtl w:val="0"/>
        </w:rPr>
      </w:r>
    </w:p>
    <w:p w:rsidR="00000000" w:rsidDel="00000000" w:rsidP="00000000" w:rsidRDefault="00000000" w:rsidRPr="00000000" w14:paraId="000000D8">
      <w:pPr>
        <w:numPr>
          <w:ilvl w:val="0"/>
          <w:numId w:val="30"/>
        </w:numPr>
        <w:ind w:left="720" w:hanging="360"/>
        <w:rPr>
          <w:u w:val="none"/>
        </w:rPr>
      </w:pPr>
      <w:r w:rsidDel="00000000" w:rsidR="00000000" w:rsidRPr="00000000">
        <w:rPr>
          <w:rtl w:val="0"/>
        </w:rPr>
        <w:t xml:space="preserve">Enrika Davis, Director of Academic Administration</w:t>
      </w:r>
      <w:r w:rsidDel="00000000" w:rsidR="00000000" w:rsidRPr="00000000">
        <w:rPr>
          <w:rtl w:val="0"/>
        </w:rPr>
      </w:r>
    </w:p>
    <w:p w:rsidR="00000000" w:rsidDel="00000000" w:rsidP="00000000" w:rsidRDefault="00000000" w:rsidRPr="00000000" w14:paraId="000000D9">
      <w:pPr>
        <w:ind w:left="720" w:firstLine="0"/>
        <w:rPr/>
      </w:pPr>
      <w:r w:rsidDel="00000000" w:rsidR="00000000" w:rsidRPr="00000000">
        <w:rPr>
          <w:rtl w:val="0"/>
        </w:rPr>
      </w:r>
    </w:p>
    <w:p w:rsidR="00000000" w:rsidDel="00000000" w:rsidP="00000000" w:rsidRDefault="00000000" w:rsidRPr="00000000" w14:paraId="000000DA">
      <w:pPr>
        <w:numPr>
          <w:ilvl w:val="0"/>
          <w:numId w:val="30"/>
        </w:numPr>
        <w:ind w:left="720" w:hanging="360"/>
        <w:rPr>
          <w:u w:val="none"/>
        </w:rPr>
      </w:pPr>
      <w:r w:rsidDel="00000000" w:rsidR="00000000" w:rsidRPr="00000000">
        <w:rPr>
          <w:rtl w:val="0"/>
        </w:rPr>
        <w:t xml:space="preserve">Chrissandra Taylor, Department Secretary</w:t>
      </w:r>
      <w:r w:rsidDel="00000000" w:rsidR="00000000" w:rsidRPr="00000000">
        <w:rPr>
          <w:rtl w:val="0"/>
        </w:rPr>
      </w:r>
    </w:p>
    <w:p w:rsidR="00000000" w:rsidDel="00000000" w:rsidP="00000000" w:rsidRDefault="00000000" w:rsidRPr="00000000" w14:paraId="000000DB">
      <w:pPr>
        <w:ind w:left="720" w:firstLine="0"/>
        <w:rPr/>
      </w:pPr>
      <w:r w:rsidDel="00000000" w:rsidR="00000000" w:rsidRPr="00000000">
        <w:rPr>
          <w:rtl w:val="0"/>
        </w:rPr>
      </w:r>
    </w:p>
    <w:p w:rsidR="00000000" w:rsidDel="00000000" w:rsidP="00000000" w:rsidRDefault="00000000" w:rsidRPr="00000000" w14:paraId="000000DC">
      <w:pPr>
        <w:numPr>
          <w:ilvl w:val="0"/>
          <w:numId w:val="30"/>
        </w:numPr>
        <w:ind w:left="720" w:hanging="360"/>
        <w:rPr>
          <w:u w:val="none"/>
        </w:rPr>
      </w:pPr>
      <w:r w:rsidDel="00000000" w:rsidR="00000000" w:rsidRPr="00000000">
        <w:rPr>
          <w:rtl w:val="0"/>
        </w:rPr>
        <w:t xml:space="preserve">Jacob Holober, Counseling Program Secretary </w:t>
      </w:r>
      <w:r w:rsidDel="00000000" w:rsidR="00000000" w:rsidRPr="00000000">
        <w:rPr>
          <w:rtl w:val="0"/>
        </w:rPr>
      </w:r>
    </w:p>
    <w:p w:rsidR="00000000" w:rsidDel="00000000" w:rsidP="00000000" w:rsidRDefault="00000000" w:rsidRPr="00000000" w14:paraId="000000DD">
      <w:pPr>
        <w:ind w:left="720" w:firstLine="0"/>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4">
      <w:pPr>
        <w:jc w:val="center"/>
        <w:rPr>
          <w:b w:val="1"/>
        </w:rPr>
      </w:pPr>
      <w:bookmarkStart w:colFirst="0" w:colLast="0" w:name="_heading=h.3dy6vkm" w:id="6"/>
      <w:bookmarkEnd w:id="6"/>
      <w:r w:rsidDel="00000000" w:rsidR="00000000" w:rsidRPr="00000000">
        <w:br w:type="page"/>
      </w:r>
      <w:r w:rsidDel="00000000" w:rsidR="00000000" w:rsidRPr="00000000">
        <w:rPr>
          <w:b w:val="1"/>
          <w:u w:val="single"/>
          <w:rtl w:val="0"/>
        </w:rPr>
        <w:t xml:space="preserve">THE ED.M. PROGRAM REQUIREMENTS</w:t>
      </w:r>
      <w:r w:rsidDel="00000000" w:rsidR="00000000" w:rsidRPr="00000000">
        <w:rPr>
          <w:rtl w:val="0"/>
        </w:rPr>
      </w:r>
    </w:p>
    <w:p w:rsidR="00000000" w:rsidDel="00000000" w:rsidP="00000000" w:rsidRDefault="00000000" w:rsidRPr="00000000" w14:paraId="000000E5">
      <w:pPr>
        <w:ind w:left="1170" w:hanging="450"/>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Ed.M. is granted after a successful completion of 60 graduate points of planned, sequential study beyond the Bachelor’s degree, of which at least 45 must be taken at Teachers College.  In addition, candidates for the degree must complete and pass the Special Project and the Comprehensive Exam. A sample Ed.M. Planner is located in Appendix B of this manual.</w:t>
      </w:r>
    </w:p>
    <w:p w:rsidR="00000000" w:rsidDel="00000000" w:rsidP="00000000" w:rsidRDefault="00000000" w:rsidRPr="00000000" w14:paraId="000000E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b w:val="1"/>
        </w:rPr>
      </w:pPr>
      <w:r w:rsidDel="00000000" w:rsidR="00000000" w:rsidRPr="00000000">
        <w:rPr>
          <w:b w:val="1"/>
          <w:rtl w:val="0"/>
        </w:rPr>
        <w:t xml:space="preserve">It is important to note that the minimum grade in all classes is a “B” to remain in good standing in the program.  A grade of B- or lower does not designate “failing” but alerts the faculty that a student should be discussed and monitored more carefully in the following semester.  In some cases, a student may be placed on academic probation</w:t>
      </w:r>
      <w:r w:rsidDel="00000000" w:rsidR="00000000" w:rsidRPr="00000000">
        <w:rPr>
          <w:b w:val="1"/>
          <w:i w:val="1"/>
          <w:rtl w:val="0"/>
        </w:rPr>
        <w:t xml:space="preserve">.  It is very important all students familiarize themselves with Appendix A</w:t>
      </w:r>
      <w:r w:rsidDel="00000000" w:rsidR="00000000" w:rsidRPr="00000000">
        <w:rPr>
          <w:b w:val="1"/>
          <w:rtl w:val="0"/>
        </w:rPr>
        <w:t xml:space="preserve"> - Standards, Policies, and Procedures in the Mental Health Counseling Ed.M. Program and the Professional Counseling Performance Evaluation (PCPE). This document clearly outlines how student progress will be monitored and evaluated. Please also note that TC Policy does not allow more than 3 points of C- to count toward graduation.</w:t>
      </w:r>
    </w:p>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color w:val="000000"/>
        </w:rPr>
      </w:pPr>
      <w:r w:rsidDel="00000000" w:rsidR="00000000" w:rsidRPr="00000000">
        <w:rPr>
          <w:color w:val="000000"/>
          <w:rtl w:val="0"/>
        </w:rPr>
        <w:t xml:space="preserve">Because of license-eligibility and academic requirements of our Ed.M. mental health counseling specialization, it is important to note that our schedules are developed and oriented toward full- time students.  Generally, our full-time students are able to complete the program in two academic years if they also take additional </w:t>
      </w:r>
      <w:r w:rsidDel="00000000" w:rsidR="00000000" w:rsidRPr="00000000">
        <w:rPr>
          <w:rtl w:val="0"/>
        </w:rPr>
        <w:t xml:space="preserve">coursework</w:t>
      </w:r>
      <w:r w:rsidDel="00000000" w:rsidR="00000000" w:rsidRPr="00000000">
        <w:rPr>
          <w:color w:val="000000"/>
          <w:rtl w:val="0"/>
        </w:rPr>
        <w:t xml:space="preserve"> over the summer sessions.  </w:t>
      </w:r>
      <w:r w:rsidDel="00000000" w:rsidR="00000000" w:rsidRPr="00000000">
        <w:rPr>
          <w:b w:val="1"/>
          <w:color w:val="000000"/>
          <w:rtl w:val="0"/>
        </w:rPr>
        <w:t xml:space="preserve">While some of our courses are scheduled in the late afternoon or evening, part-time students must be prepared to make accommodations in order to take day courses and/or to be realistic in accepting an extended time period to graduate.</w:t>
      </w:r>
    </w:p>
    <w:p w:rsidR="00000000" w:rsidDel="00000000" w:rsidP="00000000" w:rsidRDefault="00000000" w:rsidRPr="00000000" w14:paraId="000000E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Ed.M. can lead to the Ph.D. but with some loss of time and credits because of differences in emphasis between the two degree programs.  Ed.M. students who apply and are subsequently admitted to the doctoral Program in Counseling Psychology at Teachers College can ordinarily expect to receive credit for up to 30 points toward the 90 points required for the doctorate.</w:t>
      </w:r>
    </w:p>
    <w:p w:rsidR="00000000" w:rsidDel="00000000" w:rsidP="00000000" w:rsidRDefault="00000000" w:rsidRPr="00000000" w14:paraId="000000E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In 2005, New York State approved Teachers College as a registered training program for mental health counselors.  The specific coursework that fulfills the Licensed Mental Health Counseling specialization is listed in the appropriate section of the handbook. Students should consult with their advisors regarding the specific requirements consistent with the NYS licensing law.</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2"/>
        <w:spacing w:before="120" w:lineRule="auto"/>
        <w:rPr/>
      </w:pPr>
      <w:bookmarkStart w:colFirst="0" w:colLast="0" w:name="_heading=h.1t3h5sf" w:id="7"/>
      <w:bookmarkEnd w:id="7"/>
      <w:r w:rsidDel="00000000" w:rsidR="00000000" w:rsidRPr="00000000">
        <w:rPr>
          <w:rtl w:val="0"/>
        </w:rPr>
        <w:t xml:space="preserve">Admissions Procedures</w:t>
      </w:r>
    </w:p>
    <w:p w:rsidR="00000000" w:rsidDel="00000000" w:rsidP="00000000" w:rsidRDefault="00000000" w:rsidRPr="00000000" w14:paraId="000000F1">
      <w:pPr>
        <w:pStyle w:val="Heading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Applications are considered once a year, with students typically beginning their studies in the Fall. Candidates should apply to the Office of Admission (https://www.tc.columbia.edu/admission/) to permit evaluation of all undergraduate and graduate transcripts, personal statement, resume and two letters of reference. </w:t>
      </w:r>
      <w:r w:rsidDel="00000000" w:rsidR="00000000" w:rsidRPr="00000000">
        <w:rPr>
          <w:rtl w:val="0"/>
        </w:rPr>
        <w:t xml:space="preserve">The application due date is January 15th.</w:t>
      </w:r>
      <w:r w:rsidDel="00000000" w:rsidR="00000000" w:rsidRPr="00000000">
        <w:rPr>
          <w:color w:val="000000"/>
          <w:rtl w:val="0"/>
        </w:rPr>
        <w:t xml:space="preserve"> Students who have not submitted their credentials in time for them to be reviewed by the department may register as a non-degree student pending submission and review of their credentials to the Office of Admission. A maximum of 16 points taken as a non-degree student may be credited, with your advisor’s approval, toward a degree.  No more than 8 of these credits, however, may be applied toward the requirements in your major field. Contact the Office of Admission for further details at (212) 678-3710 or admission@tc.columbia.edu. </w:t>
      </w:r>
    </w:p>
    <w:p w:rsidR="00000000" w:rsidDel="00000000" w:rsidP="00000000" w:rsidRDefault="00000000" w:rsidRPr="00000000" w14:paraId="000000F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While an undergraduate major in psychology or a related behavioral and social science is an advantage, it is not required. Preference is given to candidates whose transcripts, references and previous work experience suggest that they have the potential for academic excellence and sound professional practice. Applications are welcomed from older, mature adults with significant work experience and from persons with diverse cultural and ethnic backgrounds.</w:t>
      </w:r>
    </w:p>
    <w:p w:rsidR="00000000" w:rsidDel="00000000" w:rsidP="00000000" w:rsidRDefault="00000000" w:rsidRPr="00000000" w14:paraId="000000F5">
      <w:pPr>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For financial aid, applicants must also apply to the Office of Financial Aid </w:t>
      </w:r>
      <w:r w:rsidDel="00000000" w:rsidR="00000000" w:rsidRPr="00000000">
        <w:rPr>
          <w:rtl w:val="0"/>
        </w:rPr>
        <w:t xml:space="preserve">via their online application for admission</w:t>
      </w:r>
      <w:r w:rsidDel="00000000" w:rsidR="00000000" w:rsidRPr="00000000">
        <w:rPr>
          <w:color w:val="000000"/>
          <w:rtl w:val="0"/>
        </w:rPr>
        <w:t xml:space="preserve"> by </w:t>
      </w:r>
      <w:r w:rsidDel="00000000" w:rsidR="00000000" w:rsidRPr="00000000">
        <w:rPr>
          <w:rtl w:val="0"/>
        </w:rPr>
        <w:t xml:space="preserve">January 15</w:t>
      </w:r>
      <w:r w:rsidDel="00000000" w:rsidR="00000000" w:rsidRPr="00000000">
        <w:rPr>
          <w:color w:val="000000"/>
          <w:rtl w:val="0"/>
        </w:rPr>
        <w:t xml:space="preserve">. Applicants will not be considered for financial aid until the application procedures of both the Office of Admission and the Office of Financial Aid have been completed. For more specific information about financial aid opportunities visit the Teachers College Financial Aid website (</w:t>
      </w:r>
      <w:hyperlink r:id="rId34">
        <w:r w:rsidDel="00000000" w:rsidR="00000000" w:rsidRPr="00000000">
          <w:rPr>
            <w:color w:val="0000ff"/>
            <w:u w:val="single"/>
            <w:rtl w:val="0"/>
          </w:rPr>
          <w:t xml:space="preserve">http://www.tc.columbia.edu/financialaid/</w:t>
        </w:r>
      </w:hyperlink>
      <w:r w:rsidDel="00000000" w:rsidR="00000000" w:rsidRPr="00000000">
        <w:rPr>
          <w:color w:val="000000"/>
          <w:rtl w:val="0"/>
        </w:rPr>
        <w:t xml:space="preserve">). Inquiries and requests for further information about the Ed.M. Program in </w:t>
      </w:r>
      <w:r w:rsidDel="00000000" w:rsidR="00000000" w:rsidRPr="00000000">
        <w:rPr>
          <w:rtl w:val="0"/>
        </w:rPr>
        <w:t xml:space="preserve">Mental Health</w:t>
      </w:r>
      <w:r w:rsidDel="00000000" w:rsidR="00000000" w:rsidRPr="00000000">
        <w:rPr>
          <w:color w:val="000000"/>
          <w:rtl w:val="0"/>
        </w:rPr>
        <w:t xml:space="preserve"> Counseling should be addressed to </w:t>
      </w:r>
      <w:r w:rsidDel="00000000" w:rsidR="00000000" w:rsidRPr="00000000">
        <w:rPr>
          <w:rtl w:val="0"/>
        </w:rPr>
        <w:t xml:space="preserve">Jacob Holober, Program Secretary, </w:t>
      </w:r>
      <w:r w:rsidDel="00000000" w:rsidR="00000000" w:rsidRPr="00000000">
        <w:rPr>
          <w:color w:val="000000"/>
          <w:rtl w:val="0"/>
        </w:rPr>
        <w:t xml:space="preserve"> Counseling Psychology Program</w:t>
      </w:r>
      <w:r w:rsidDel="00000000" w:rsidR="00000000" w:rsidRPr="00000000">
        <w:rPr>
          <w:rtl w:val="0"/>
        </w:rPr>
        <w:t xml:space="preserve"> (email: </w:t>
      </w:r>
      <w:hyperlink r:id="rId35">
        <w:r w:rsidDel="00000000" w:rsidR="00000000" w:rsidRPr="00000000">
          <w:rPr>
            <w:color w:val="1155cc"/>
            <w:u w:val="single"/>
            <w:rtl w:val="0"/>
          </w:rPr>
          <w:t xml:space="preserve">jsh2239@tc.columbia.edu</w:t>
        </w:r>
      </w:hyperlink>
      <w:r w:rsidDel="00000000" w:rsidR="00000000" w:rsidRPr="00000000">
        <w:rPr>
          <w:rtl w:val="0"/>
        </w:rPr>
        <w:t xml:space="preserve">; Phone: </w:t>
      </w:r>
      <w:r w:rsidDel="00000000" w:rsidR="00000000" w:rsidRPr="00000000">
        <w:rPr>
          <w:color w:val="000000"/>
          <w:rtl w:val="0"/>
        </w:rPr>
        <w:t xml:space="preserve">212-678-3397).</w:t>
      </w:r>
    </w:p>
    <w:p w:rsidR="00000000" w:rsidDel="00000000" w:rsidP="00000000" w:rsidRDefault="00000000" w:rsidRPr="00000000" w14:paraId="000000F7">
      <w:pPr>
        <w:pStyle w:val="Heading2"/>
        <w:rPr/>
      </w:pPr>
      <w:bookmarkStart w:colFirst="0" w:colLast="0" w:name="_heading=h.4d34og8" w:id="8"/>
      <w:bookmarkEnd w:id="8"/>
      <w:r w:rsidDel="00000000" w:rsidR="00000000" w:rsidRPr="00000000">
        <w:rPr>
          <w:rtl w:val="0"/>
        </w:rPr>
      </w:r>
    </w:p>
    <w:p w:rsidR="00000000" w:rsidDel="00000000" w:rsidP="00000000" w:rsidRDefault="00000000" w:rsidRPr="00000000" w14:paraId="000000F8">
      <w:pPr>
        <w:pStyle w:val="Heading2"/>
        <w:rPr/>
      </w:pPr>
      <w:r w:rsidDel="00000000" w:rsidR="00000000" w:rsidRPr="00000000">
        <w:rPr>
          <w:rtl w:val="0"/>
        </w:rPr>
        <w:t xml:space="preserve">Advisement</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Recognizing that both faculty and students have much to gain from more sustained contacts than are possible at registration time or even during office hours, students are assigned an Advisor at the beginning of their first semester in the program. It is essential that students contact their Advisors as soon as possible for accurate information regarding program requirements and planning their program of study as well as discussion of professional development goals. Please note that due to faculty workload concerns, it is generally not possible to change Advisors. If you would like to change Advisors, please consult with the Program </w:t>
      </w:r>
      <w:r w:rsidDel="00000000" w:rsidR="00000000" w:rsidRPr="00000000">
        <w:rPr>
          <w:rtl w:val="0"/>
        </w:rPr>
        <w:t xml:space="preserve">Director</w:t>
      </w:r>
      <w:r w:rsidDel="00000000" w:rsidR="00000000" w:rsidRPr="00000000">
        <w:rPr>
          <w:color w:val="000000"/>
          <w:rtl w:val="0"/>
        </w:rPr>
        <w:t xml:space="preserve">. Check with the Program Office regarding faculty Advisor availability during the summer sessions.</w:t>
      </w:r>
    </w:p>
    <w:p w:rsidR="00000000" w:rsidDel="00000000" w:rsidP="00000000" w:rsidRDefault="00000000" w:rsidRPr="00000000" w14:paraId="000000FB">
      <w:pPr>
        <w:rPr>
          <w:b w:val="1"/>
          <w:u w:val="single"/>
        </w:rPr>
      </w:pPr>
      <w:r w:rsidDel="00000000" w:rsidR="00000000" w:rsidRPr="00000000">
        <w:rPr>
          <w:rtl w:val="0"/>
        </w:rPr>
      </w:r>
    </w:p>
    <w:p w:rsidR="00000000" w:rsidDel="00000000" w:rsidP="00000000" w:rsidRDefault="00000000" w:rsidRPr="00000000" w14:paraId="000000FC">
      <w:pPr>
        <w:rPr>
          <w:b w:val="1"/>
          <w:u w:val="single"/>
        </w:rPr>
      </w:pPr>
      <w:r w:rsidDel="00000000" w:rsidR="00000000" w:rsidRPr="00000000">
        <w:rPr>
          <w:b w:val="1"/>
          <w:u w:val="single"/>
          <w:rtl w:val="0"/>
        </w:rPr>
        <w:t xml:space="preserve">Registration</w:t>
      </w:r>
    </w:p>
    <w:p w:rsidR="00000000" w:rsidDel="00000000" w:rsidP="00000000" w:rsidRDefault="00000000" w:rsidRPr="00000000" w14:paraId="000000FD">
      <w:pPr>
        <w:rPr>
          <w:b w:val="1"/>
          <w:u w:val="single"/>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Before registering for classes, review the Schedule of Classes available online and check with the program office to make sure the schedule is accurate and current. Consult with your Advisor and Program materials if you have questions about which classes to take. It is critical that you regularly check your TC </w:t>
      </w:r>
      <w:r w:rsidDel="00000000" w:rsidR="00000000" w:rsidRPr="00000000">
        <w:rPr>
          <w:rtl w:val="0"/>
        </w:rPr>
        <w:t xml:space="preserve">email for important announcements about classes. </w:t>
      </w:r>
      <w:r w:rsidDel="00000000" w:rsidR="00000000" w:rsidRPr="00000000">
        <w:rPr>
          <w:color w:val="000000"/>
          <w:rtl w:val="0"/>
        </w:rPr>
        <w:t xml:space="preserve">Make sure you obtain special permission from the instructor of any course listed in the Schedule of Classes that requires instructor approval. Approval for all special permission courses must be entered into the computer system by the program before you can register via </w:t>
      </w:r>
      <w:r w:rsidDel="00000000" w:rsidR="00000000" w:rsidRPr="00000000">
        <w:rPr>
          <w:rtl w:val="0"/>
        </w:rPr>
        <w:t xml:space="preserve">myTC</w:t>
      </w:r>
      <w:r w:rsidDel="00000000" w:rsidR="00000000" w:rsidRPr="00000000">
        <w:rPr>
          <w:color w:val="000000"/>
          <w:rtl w:val="0"/>
        </w:rPr>
        <w:t xml:space="preserve">. Information regarding registration may be obtained at the Office of the Registrar, by phone (212-678-</w:t>
      </w:r>
      <w:r w:rsidDel="00000000" w:rsidR="00000000" w:rsidRPr="00000000">
        <w:rPr>
          <w:rtl w:val="0"/>
        </w:rPr>
        <w:t xml:space="preserve">4050</w:t>
      </w:r>
      <w:r w:rsidDel="00000000" w:rsidR="00000000" w:rsidRPr="00000000">
        <w:rPr>
          <w:color w:val="000000"/>
          <w:rtl w:val="0"/>
        </w:rPr>
        <w:t xml:space="preserve">), via email at </w:t>
      </w:r>
      <w:hyperlink r:id="rId36">
        <w:r w:rsidDel="00000000" w:rsidR="00000000" w:rsidRPr="00000000">
          <w:rPr>
            <w:color w:val="1155cc"/>
            <w:u w:val="single"/>
            <w:rtl w:val="0"/>
          </w:rPr>
          <w:t xml:space="preserve">registrar@tc.columbia.edu</w:t>
        </w:r>
      </w:hyperlink>
      <w:r w:rsidDel="00000000" w:rsidR="00000000" w:rsidRPr="00000000">
        <w:rPr>
          <w:color w:val="000000"/>
          <w:rtl w:val="0"/>
        </w:rPr>
        <w:t xml:space="preserve">, or online at </w:t>
      </w:r>
      <w:hyperlink r:id="rId37">
        <w:r w:rsidDel="00000000" w:rsidR="00000000" w:rsidRPr="00000000">
          <w:rPr>
            <w:color w:val="0000ff"/>
            <w:u w:val="single"/>
            <w:rtl w:val="0"/>
          </w:rPr>
          <w:t xml:space="preserve">http://www.tc.columbia.edu/registrar/</w:t>
        </w:r>
      </w:hyperlink>
      <w:r w:rsidDel="00000000" w:rsidR="00000000" w:rsidRPr="00000000">
        <w:rPr>
          <w:color w:val="000000"/>
          <w:rtl w:val="0"/>
        </w:rPr>
        <w:t xml:space="preserve">. </w:t>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Student Progress in the Ed.M. Program</w:t>
      </w:r>
    </w:p>
    <w:p w:rsidR="00000000" w:rsidDel="00000000" w:rsidP="00000000" w:rsidRDefault="00000000" w:rsidRPr="00000000" w14:paraId="0000010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Students are reviewed every semester regarding their progress in the program by the program faculty. Individually and collectively, faculty members are responsible for evaluating student progress in the program and for providing students with feedback.  Opportunities for feedback exist through course grades and evaluations, practicum and fieldwork evaluations, Advisor feedback, etc. If satisfactory progress is not being made, the program faculty will inform the student and, where appropriate, provide possible steps toward remediation, specifying criteria to regain good standing in the program, or offer assistance to the student in finding a field of study for which he or she is more suited. In certain circumstances, if program faculty have serious concerns regarding the student’s performance and/or behavior, a “hold” may be placed on a student’s registration. Unethical behavior, including academic dishonesty, is considered grounds for immediate dismissal from graduate training.</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In the event that students experience dissatisfaction of an academic nature, they should first consult with their instructor (if course related), Advisor, then the Program Director and, if required, the Department Chair. The Office of the Ombudsperson is also available to facilitate resolution.  Consultation with the Ombudsperson is confidential, and their information can be found at this link: https://www.tc.columbia.edu/ombuds/.  Also, a </w:t>
      </w:r>
      <w:r w:rsidDel="00000000" w:rsidR="00000000" w:rsidRPr="00000000">
        <w:rPr>
          <w:i w:val="1"/>
          <w:rtl w:val="0"/>
        </w:rPr>
        <w:t xml:space="preserve">Guide to Student Rights and Responsibilities</w:t>
      </w:r>
      <w:r w:rsidDel="00000000" w:rsidR="00000000" w:rsidRPr="00000000">
        <w:rPr>
          <w:rtl w:val="0"/>
        </w:rPr>
        <w:t xml:space="preserve">, which is available to all members of the Teachers College Community, provides details concerning due process procedures for handling grievances. See this link: https://www.tc.columbia.edu/student-affairs/student-right-to-know/</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b w:val="1"/>
        </w:rPr>
      </w:pPr>
      <w:r w:rsidDel="00000000" w:rsidR="00000000" w:rsidRPr="00000000">
        <w:rPr>
          <w:b w:val="1"/>
          <w:u w:val="single"/>
          <w:rtl w:val="0"/>
        </w:rPr>
        <w:t xml:space="preserve">Transfer Credits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Students may transfer a maximum of </w:t>
      </w:r>
      <w:r w:rsidDel="00000000" w:rsidR="00000000" w:rsidRPr="00000000">
        <w:rPr>
          <w:u w:val="single"/>
          <w:rtl w:val="0"/>
        </w:rPr>
        <w:t xml:space="preserve">18 credits</w:t>
      </w:r>
      <w:r w:rsidDel="00000000" w:rsidR="00000000" w:rsidRPr="00000000">
        <w:rPr>
          <w:rtl w:val="0"/>
        </w:rPr>
        <w:t xml:space="preserve"> from another graduate program (including Teachers College) toward the 60 points required for the Ed.M. degree. Possibly relevant graduate work completed at other institutions and in other departments and programs at Teachers College are indicated by the Office of the Registrar. </w:t>
      </w:r>
      <w:r w:rsidDel="00000000" w:rsidR="00000000" w:rsidRPr="00000000">
        <w:rPr>
          <w:i w:val="1"/>
          <w:rtl w:val="0"/>
        </w:rPr>
        <w:t xml:space="preserve">Students are highly encouraged to apply for transfer credit as soon as they have been admitted to Teachers College.</w:t>
      </w:r>
      <w:r w:rsidDel="00000000" w:rsidR="00000000" w:rsidRPr="00000000">
        <w:rPr>
          <w:rtl w:val="0"/>
        </w:rPr>
        <w:t xml:space="preserve"> </w:t>
      </w:r>
      <w:r w:rsidDel="00000000" w:rsidR="00000000" w:rsidRPr="00000000">
        <w:rPr>
          <w:i w:val="1"/>
          <w:rtl w:val="0"/>
        </w:rPr>
        <w:t xml:space="preserve">Approval of transfer credits must be conducted no later than by the end of your first semester; transfer credits will not be accepted thereafter.</w:t>
      </w:r>
      <w:r w:rsidDel="00000000" w:rsidR="00000000" w:rsidRPr="00000000">
        <w:rPr>
          <w:rtl w:val="0"/>
        </w:rPr>
        <w:t xml:space="preserve"> Please note that few students (typically those from a closely and directly related specialty or discipline) are given full credit for courses taken in other programs or institutions. Required experiential classes for the Ed.M. degree </w:t>
      </w:r>
      <w:r w:rsidDel="00000000" w:rsidR="00000000" w:rsidRPr="00000000">
        <w:rPr>
          <w:u w:val="single"/>
          <w:rtl w:val="0"/>
        </w:rPr>
        <w:t xml:space="preserve">cannot</w:t>
      </w:r>
      <w:r w:rsidDel="00000000" w:rsidR="00000000" w:rsidRPr="00000000">
        <w:rPr>
          <w:rtl w:val="0"/>
        </w:rPr>
        <w:t xml:space="preserve"> be substituted by those taken at another institution. </w:t>
      </w:r>
    </w:p>
    <w:p w:rsidR="00000000" w:rsidDel="00000000" w:rsidP="00000000" w:rsidRDefault="00000000" w:rsidRPr="00000000" w14:paraId="0000010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b w:val="1"/>
          <w:color w:val="000000"/>
          <w:highlight w:val="white"/>
        </w:rPr>
      </w:pPr>
      <w:r w:rsidDel="00000000" w:rsidR="00000000" w:rsidRPr="00000000">
        <w:rPr>
          <w:b w:val="1"/>
          <w:color w:val="000000"/>
          <w:highlight w:val="white"/>
          <w:rtl w:val="0"/>
        </w:rPr>
        <w:t xml:space="preserve">Protocol for Transferring Credits: </w:t>
      </w:r>
    </w:p>
    <w:p w:rsidR="00000000" w:rsidDel="00000000" w:rsidP="00000000" w:rsidRDefault="00000000" w:rsidRPr="00000000" w14:paraId="0000010B">
      <w:pPr>
        <w:pBdr>
          <w:top w:space="0" w:sz="0" w:val="nil"/>
          <w:left w:space="0" w:sz="0" w:val="nil"/>
          <w:bottom w:space="0" w:sz="0" w:val="nil"/>
          <w:right w:space="0" w:sz="0" w:val="nil"/>
          <w:between w:space="0" w:sz="0" w:val="nil"/>
        </w:pBdr>
        <w:rPr>
          <w:b w:val="1"/>
          <w:color w:val="000000"/>
          <w:highlight w:val="white"/>
        </w:rPr>
      </w:pPr>
      <w:r w:rsidDel="00000000" w:rsidR="00000000" w:rsidRPr="00000000">
        <w:rPr>
          <w:rtl w:val="0"/>
        </w:rPr>
      </w:r>
    </w:p>
    <w:p w:rsidR="00000000" w:rsidDel="00000000" w:rsidP="00000000" w:rsidRDefault="00000000" w:rsidRPr="00000000" w14:paraId="0000010C">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Students should link to </w:t>
      </w:r>
      <w:hyperlink r:id="rId38">
        <w:r w:rsidDel="00000000" w:rsidR="00000000" w:rsidRPr="00000000">
          <w:rPr>
            <w:color w:val="1155cc"/>
            <w:highlight w:val="white"/>
            <w:u w:val="single"/>
            <w:rtl w:val="0"/>
          </w:rPr>
          <w:t xml:space="preserve">https://www.tc.columbia.edu/registrar/resources/transfer-credits/</w:t>
        </w:r>
      </w:hyperlink>
      <w:r w:rsidDel="00000000" w:rsidR="00000000" w:rsidRPr="00000000">
        <w:rPr>
          <w:color w:val="000000"/>
          <w:highlight w:val="white"/>
          <w:rtl w:val="0"/>
        </w:rPr>
        <w:t xml:space="preserve"> to </w:t>
      </w:r>
      <w:r w:rsidDel="00000000" w:rsidR="00000000" w:rsidRPr="00000000">
        <w:rPr>
          <w:highlight w:val="white"/>
          <w:rtl w:val="0"/>
        </w:rPr>
        <w:t xml:space="preserve">complete the online Transfer Credit Application. </w:t>
      </w:r>
      <w:r w:rsidDel="00000000" w:rsidR="00000000" w:rsidRPr="00000000">
        <w:rPr>
          <w:rtl w:val="0"/>
        </w:rPr>
      </w:r>
    </w:p>
    <w:p w:rsidR="00000000" w:rsidDel="00000000" w:rsidP="00000000" w:rsidRDefault="00000000" w:rsidRPr="00000000" w14:paraId="0000010D">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Once students have completed the form, they should submit it along with a copy of course syllabi (of the courses intended for transfer) and an official transcript (from previous graduate program) to the Office of </w:t>
      </w:r>
      <w:r w:rsidDel="00000000" w:rsidR="00000000" w:rsidRPr="00000000">
        <w:rPr>
          <w:highlight w:val="white"/>
          <w:rtl w:val="0"/>
        </w:rPr>
        <w:t xml:space="preserve">the Registrar.</w:t>
      </w:r>
      <w:r w:rsidDel="00000000" w:rsidR="00000000" w:rsidRPr="00000000">
        <w:rPr>
          <w:rtl w:val="0"/>
        </w:rPr>
      </w:r>
    </w:p>
    <w:p w:rsidR="00000000" w:rsidDel="00000000" w:rsidP="00000000" w:rsidRDefault="00000000" w:rsidRPr="00000000" w14:paraId="0000010E">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Students should also be prepared to share</w:t>
      </w:r>
      <w:r w:rsidDel="00000000" w:rsidR="00000000" w:rsidRPr="00000000">
        <w:rPr>
          <w:highlight w:val="white"/>
          <w:rtl w:val="0"/>
        </w:rPr>
        <w:t xml:space="preserve"> these materials with their Advisor and the Program Director. Please note that course descriptions for previous courses are insufficient. Complete course syllabi are necessary to determine whether the course previously taken can be credited for transfer. Students are responsible for contacting previous instructors or classmates to obtain these materials. </w:t>
      </w:r>
      <w:r w:rsidDel="00000000" w:rsidR="00000000" w:rsidRPr="00000000">
        <w:rPr>
          <w:rtl w:val="0"/>
        </w:rPr>
      </w:r>
    </w:p>
    <w:p w:rsidR="00000000" w:rsidDel="00000000" w:rsidP="00000000" w:rsidRDefault="00000000" w:rsidRPr="00000000" w14:paraId="0000010F">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After evaluation of the materials, the </w:t>
      </w:r>
      <w:r w:rsidDel="00000000" w:rsidR="00000000" w:rsidRPr="00000000">
        <w:rPr>
          <w:highlight w:val="white"/>
          <w:rtl w:val="0"/>
        </w:rPr>
        <w:t xml:space="preserve">Transfer Credit Coordinator</w:t>
      </w:r>
      <w:r w:rsidDel="00000000" w:rsidR="00000000" w:rsidRPr="00000000">
        <w:rPr>
          <w:color w:val="000000"/>
          <w:highlight w:val="white"/>
          <w:rtl w:val="0"/>
        </w:rPr>
        <w:t xml:space="preserve"> will send pertinent information to the </w:t>
      </w:r>
      <w:r w:rsidDel="00000000" w:rsidR="00000000" w:rsidRPr="00000000">
        <w:rPr>
          <w:rtl w:val="0"/>
        </w:rPr>
        <w:t xml:space="preserve">P</w:t>
      </w:r>
      <w:r w:rsidDel="00000000" w:rsidR="00000000" w:rsidRPr="00000000">
        <w:rPr>
          <w:color w:val="000000"/>
          <w:rtl w:val="0"/>
        </w:rPr>
        <w:t xml:space="preserve">rogram </w:t>
      </w:r>
      <w:r w:rsidDel="00000000" w:rsidR="00000000" w:rsidRPr="00000000">
        <w:rPr>
          <w:rtl w:val="0"/>
        </w:rPr>
        <w:t xml:space="preserve">Director</w:t>
      </w:r>
      <w:r w:rsidDel="00000000" w:rsidR="00000000" w:rsidRPr="00000000">
        <w:rPr>
          <w:color w:val="000000"/>
          <w:rtl w:val="0"/>
        </w:rPr>
        <w:t xml:space="preserve">. </w:t>
      </w:r>
    </w:p>
    <w:p w:rsidR="00000000" w:rsidDel="00000000" w:rsidP="00000000" w:rsidRDefault="00000000" w:rsidRPr="00000000" w14:paraId="00000110">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The </w:t>
      </w:r>
      <w:r w:rsidDel="00000000" w:rsidR="00000000" w:rsidRPr="00000000">
        <w:rPr>
          <w:highlight w:val="white"/>
          <w:rtl w:val="0"/>
        </w:rPr>
        <w:t xml:space="preserve">P</w:t>
      </w:r>
      <w:r w:rsidDel="00000000" w:rsidR="00000000" w:rsidRPr="00000000">
        <w:rPr>
          <w:color w:val="000000"/>
          <w:highlight w:val="white"/>
          <w:rtl w:val="0"/>
        </w:rPr>
        <w:t xml:space="preserve">rogram </w:t>
      </w:r>
      <w:r w:rsidDel="00000000" w:rsidR="00000000" w:rsidRPr="00000000">
        <w:rPr>
          <w:highlight w:val="white"/>
          <w:rtl w:val="0"/>
        </w:rPr>
        <w:t xml:space="preserve">Director</w:t>
      </w:r>
      <w:r w:rsidDel="00000000" w:rsidR="00000000" w:rsidRPr="00000000">
        <w:rPr>
          <w:color w:val="000000"/>
          <w:highlight w:val="white"/>
          <w:rtl w:val="0"/>
        </w:rPr>
        <w:t xml:space="preserve">, in consultation with other faculty if necessary, will approve acceptable credits and return the signed Transfer Credit Evaluation Form to the </w:t>
      </w:r>
      <w:r w:rsidDel="00000000" w:rsidR="00000000" w:rsidRPr="00000000">
        <w:rPr>
          <w:highlight w:val="white"/>
          <w:rtl w:val="0"/>
        </w:rPr>
        <w:t xml:space="preserve">Transfer Credit Coordinator.</w:t>
      </w:r>
      <w:r w:rsidDel="00000000" w:rsidR="00000000" w:rsidRPr="00000000">
        <w:rPr>
          <w:rtl w:val="0"/>
        </w:rPr>
      </w:r>
    </w:p>
    <w:p w:rsidR="00000000" w:rsidDel="00000000" w:rsidP="00000000" w:rsidRDefault="00000000" w:rsidRPr="00000000" w14:paraId="00000111">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The </w:t>
      </w:r>
      <w:r w:rsidDel="00000000" w:rsidR="00000000" w:rsidRPr="00000000">
        <w:rPr>
          <w:highlight w:val="white"/>
          <w:rtl w:val="0"/>
        </w:rPr>
        <w:t xml:space="preserve">P</w:t>
      </w:r>
      <w:r w:rsidDel="00000000" w:rsidR="00000000" w:rsidRPr="00000000">
        <w:rPr>
          <w:color w:val="000000"/>
          <w:highlight w:val="white"/>
          <w:rtl w:val="0"/>
        </w:rPr>
        <w:t xml:space="preserve">rogram </w:t>
      </w:r>
      <w:r w:rsidDel="00000000" w:rsidR="00000000" w:rsidRPr="00000000">
        <w:rPr>
          <w:highlight w:val="white"/>
          <w:rtl w:val="0"/>
        </w:rPr>
        <w:t xml:space="preserve">Director</w:t>
      </w:r>
      <w:r w:rsidDel="00000000" w:rsidR="00000000" w:rsidRPr="00000000">
        <w:rPr>
          <w:color w:val="000000"/>
          <w:highlight w:val="white"/>
          <w:rtl w:val="0"/>
        </w:rPr>
        <w:t xml:space="preserve"> will then generate a written memo and a copy of the same will be provided to the student. A copy of this memo will be placed in the student file in the program office. </w:t>
      </w:r>
      <w:r w:rsidDel="00000000" w:rsidR="00000000" w:rsidRPr="00000000">
        <w:rPr>
          <w:rtl w:val="0"/>
        </w:rPr>
      </w:r>
    </w:p>
    <w:p w:rsidR="00000000" w:rsidDel="00000000" w:rsidP="00000000" w:rsidRDefault="00000000" w:rsidRPr="00000000" w14:paraId="00000112">
      <w:pPr>
        <w:numPr>
          <w:ilvl w:val="0"/>
          <w:numId w:val="2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white"/>
          <w:rtl w:val="0"/>
        </w:rPr>
        <w:t xml:space="preserve">The Office of </w:t>
      </w:r>
      <w:r w:rsidDel="00000000" w:rsidR="00000000" w:rsidRPr="00000000">
        <w:rPr>
          <w:highlight w:val="white"/>
          <w:rtl w:val="0"/>
        </w:rPr>
        <w:t xml:space="preserve">the Registrar</w:t>
      </w:r>
      <w:r w:rsidDel="00000000" w:rsidR="00000000" w:rsidRPr="00000000">
        <w:rPr>
          <w:color w:val="000000"/>
          <w:highlight w:val="white"/>
          <w:rtl w:val="0"/>
        </w:rPr>
        <w:t xml:space="preserve"> will notify the student once the transfer credits have been officially approved by Teachers College. </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Ordinarily, only those courses will be credited which a) have been completed in the past five years; b) are equivalent in subject matter, scope, depth and level to courses normally taken by students in this Program; and c) contribute directly, significantly and substantively to sound professional preparation as a counselor.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i w:val="1"/>
          <w:rtl w:val="0"/>
        </w:rPr>
        <w:t xml:space="preserve">Please note</w:t>
      </w:r>
      <w:r w:rsidDel="00000000" w:rsidR="00000000" w:rsidRPr="00000000">
        <w:rPr>
          <w:rtl w:val="0"/>
        </w:rPr>
        <w:t xml:space="preserve">: Transfer credits cannot be used toward the M.A. </w:t>
      </w:r>
      <w:r w:rsidDel="00000000" w:rsidR="00000000" w:rsidRPr="00000000">
        <w:rPr>
          <w:i w:val="1"/>
          <w:rtl w:val="0"/>
        </w:rPr>
        <w:t xml:space="preserve">en passant</w:t>
      </w:r>
      <w:r w:rsidDel="00000000" w:rsidR="00000000" w:rsidRPr="00000000">
        <w:rPr>
          <w:rtl w:val="0"/>
        </w:rPr>
        <w:t xml:space="preserve">. </w:t>
      </w:r>
    </w:p>
    <w:p w:rsidR="00000000" w:rsidDel="00000000" w:rsidP="00000000" w:rsidRDefault="00000000" w:rsidRPr="00000000" w14:paraId="00000117">
      <w:pPr>
        <w:jc w:val="center"/>
        <w:rPr>
          <w:b w:val="1"/>
          <w:u w:val="single"/>
        </w:rPr>
      </w:pPr>
      <w:bookmarkStart w:colFirst="0" w:colLast="0" w:name="_heading=h.2s8eyo1" w:id="9"/>
      <w:bookmarkEnd w:id="9"/>
      <w:r w:rsidDel="00000000" w:rsidR="00000000" w:rsidRPr="00000000">
        <w:br w:type="page"/>
      </w:r>
      <w:r w:rsidDel="00000000" w:rsidR="00000000" w:rsidRPr="00000000">
        <w:rPr>
          <w:b w:val="1"/>
          <w:u w:val="single"/>
          <w:rtl w:val="0"/>
        </w:rPr>
        <w:t xml:space="preserve">THE CURRICULUM</w:t>
      </w:r>
    </w:p>
    <w:p w:rsidR="00000000" w:rsidDel="00000000" w:rsidP="00000000" w:rsidRDefault="00000000" w:rsidRPr="00000000" w14:paraId="00000118">
      <w:pPr>
        <w:jc w:val="center"/>
        <w:rPr>
          <w:b w:val="1"/>
          <w:u w:val="single"/>
        </w:rPr>
      </w:pPr>
      <w:r w:rsidDel="00000000" w:rsidR="00000000" w:rsidRPr="00000000">
        <w:rPr>
          <w:rtl w:val="0"/>
        </w:rPr>
      </w:r>
    </w:p>
    <w:p w:rsidR="00000000" w:rsidDel="00000000" w:rsidP="00000000" w:rsidRDefault="00000000" w:rsidRPr="00000000" w14:paraId="00000119">
      <w:pPr>
        <w:jc w:val="center"/>
        <w:rPr>
          <w:b w:val="1"/>
          <w:u w:val="single"/>
        </w:rPr>
      </w:pPr>
      <w:r w:rsidDel="00000000" w:rsidR="00000000" w:rsidRPr="00000000">
        <w:rPr>
          <w:rtl w:val="0"/>
        </w:rPr>
      </w:r>
    </w:p>
    <w:p w:rsidR="00000000" w:rsidDel="00000000" w:rsidP="00000000" w:rsidRDefault="00000000" w:rsidRPr="00000000" w14:paraId="0000011A">
      <w:pPr>
        <w:pStyle w:val="Heading2"/>
        <w:rPr/>
      </w:pPr>
      <w:bookmarkStart w:colFirst="0" w:colLast="0" w:name="_heading=h.17dp8vu" w:id="10"/>
      <w:bookmarkEnd w:id="10"/>
      <w:r w:rsidDel="00000000" w:rsidR="00000000" w:rsidRPr="00000000">
        <w:rPr>
          <w:rtl w:val="0"/>
        </w:rPr>
        <w:t xml:space="preserve">Courses Required of All Ed.M. Students  </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In order to facilitate student progress through the program, students are required to adhere to a block scheduling model in their first year of studies. The purpose of block scheduling is to ensure a smoother registration process and to facilitate community building with a smaller subset of students in the program</w:t>
      </w:r>
      <w:r w:rsidDel="00000000" w:rsidR="00000000" w:rsidRPr="00000000">
        <w:rPr>
          <w:color w:val="444746"/>
          <w:rtl w:val="0"/>
        </w:rPr>
        <w:t xml:space="preserve">. </w:t>
      </w:r>
      <w:r w:rsidDel="00000000" w:rsidR="00000000" w:rsidRPr="00000000">
        <w:rPr>
          <w:rtl w:val="0"/>
        </w:rPr>
        <w:t xml:space="preserve">Full time students will be assigned courses and sections prior to registration and it is imperative that students only take courses that are assigned to them. If a student is unable to accommodate the assigned course schedule, they should contact the Program Director for approval for an alternate program of study. Failure to comply with this expectation might result in a delay of graduation. </w:t>
      </w:r>
    </w:p>
    <w:p w:rsidR="00000000" w:rsidDel="00000000" w:rsidP="00000000" w:rsidRDefault="00000000" w:rsidRPr="00000000" w14:paraId="0000011D">
      <w:pPr>
        <w:rPr>
          <w:b w:val="1"/>
        </w:rPr>
      </w:pPr>
      <w:r w:rsidDel="00000000" w:rsidR="00000000" w:rsidRPr="00000000">
        <w:rPr>
          <w:rtl w:val="0"/>
        </w:rPr>
      </w:r>
    </w:p>
    <w:p w:rsidR="00000000" w:rsidDel="00000000" w:rsidP="00000000" w:rsidRDefault="00000000" w:rsidRPr="00000000" w14:paraId="0000011E">
      <w:pPr>
        <w:rPr>
          <w:u w:val="single"/>
        </w:rPr>
      </w:pPr>
      <w:r w:rsidDel="00000000" w:rsidR="00000000" w:rsidRPr="00000000">
        <w:rPr>
          <w:rtl w:val="0"/>
        </w:rPr>
        <w:t xml:space="preserve">Courses listed in this section represent required coursework that must be successfully completed in order to obtain the Ed.M. in Mental Health Counseling. In addition to the courses listed below, you will be expected to select electives from the various areas of psychology and other appropriate disciplines which will provide breadth and depth to your preparation as a counselor. Numbers in parentheses below refer to the number of points required by the program for each course. </w:t>
      </w:r>
      <w:r w:rsidDel="00000000" w:rsidR="00000000" w:rsidRPr="00000000">
        <w:rPr>
          <w:i w:val="1"/>
          <w:rtl w:val="0"/>
        </w:rPr>
        <w:t xml:space="preserve">Please note aspects of the curricula are sequential, and several core courses have prerequisites or corequisites that must be satisfactorily completed prior to or while taking the course (marked by a “*”).</w:t>
      </w:r>
      <w:r w:rsidDel="00000000" w:rsidR="00000000" w:rsidRPr="00000000">
        <w:rPr>
          <w:rtl w:val="0"/>
        </w:rPr>
      </w:r>
    </w:p>
    <w:p w:rsidR="00000000" w:rsidDel="00000000" w:rsidP="00000000" w:rsidRDefault="00000000" w:rsidRPr="00000000" w14:paraId="0000011F">
      <w:pPr>
        <w:keepNext w:val="1"/>
        <w:pBdr>
          <w:top w:space="0" w:sz="0" w:val="nil"/>
          <w:left w:space="0" w:sz="0" w:val="nil"/>
          <w:bottom w:space="0" w:sz="0" w:val="nil"/>
          <w:right w:space="0" w:sz="0" w:val="nil"/>
          <w:between w:space="0" w:sz="0" w:val="nil"/>
        </w:pBdr>
        <w:jc w:val="center"/>
        <w:rPr>
          <w:color w:val="000000"/>
          <w:u w:val="single"/>
        </w:rPr>
      </w:pPr>
      <w:r w:rsidDel="00000000" w:rsidR="00000000" w:rsidRPr="00000000">
        <w:rPr>
          <w:color w:val="000000"/>
          <w:u w:val="single"/>
          <w:rtl w:val="0"/>
        </w:rPr>
        <w:t xml:space="preserve">Program Core Courses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numPr>
          <w:ilvl w:val="0"/>
          <w:numId w:val="18"/>
        </w:numPr>
        <w:ind w:left="720" w:hanging="360"/>
        <w:rPr>
          <w:rFonts w:ascii="Times New Roman" w:cs="Times New Roman" w:eastAsia="Times New Roman" w:hAnsi="Times New Roman"/>
        </w:rPr>
      </w:pPr>
      <w:r w:rsidDel="00000000" w:rsidR="00000000" w:rsidRPr="00000000">
        <w:rPr>
          <w:rtl w:val="0"/>
        </w:rPr>
        <w:t xml:space="preserve">CCPJ 4064</w:t>
        <w:tab/>
        <w:t xml:space="preserve">            Theories of Counseling (3)</w:t>
      </w:r>
      <w:r w:rsidDel="00000000" w:rsidR="00000000" w:rsidRPr="00000000">
        <w:rPr>
          <w:rtl w:val="0"/>
        </w:rPr>
      </w:r>
    </w:p>
    <w:p w:rsidR="00000000" w:rsidDel="00000000" w:rsidP="00000000" w:rsidRDefault="00000000" w:rsidRPr="00000000" w14:paraId="00000122">
      <w:pPr>
        <w:numPr>
          <w:ilvl w:val="0"/>
          <w:numId w:val="18"/>
        </w:numPr>
        <w:ind w:left="720" w:hanging="360"/>
        <w:rPr>
          <w:rFonts w:ascii="Times New Roman" w:cs="Times New Roman" w:eastAsia="Times New Roman" w:hAnsi="Times New Roman"/>
        </w:rPr>
      </w:pPr>
      <w:r w:rsidDel="00000000" w:rsidR="00000000" w:rsidRPr="00000000">
        <w:rPr>
          <w:rtl w:val="0"/>
        </w:rPr>
        <w:t xml:space="preserve">CCPJ 4560</w:t>
        <w:tab/>
        <w:t xml:space="preserve">            Professional and Ethical Issues in Psychological Counseling (3)                                          </w:t>
      </w:r>
      <w:r w:rsidDel="00000000" w:rsidR="00000000" w:rsidRPr="00000000">
        <w:rPr>
          <w:rtl w:val="0"/>
        </w:rPr>
      </w:r>
    </w:p>
    <w:p w:rsidR="00000000" w:rsidDel="00000000" w:rsidP="00000000" w:rsidRDefault="00000000" w:rsidRPr="00000000" w14:paraId="00000123">
      <w:pPr>
        <w:ind w:left="2880" w:firstLine="0"/>
        <w:rPr/>
      </w:pPr>
      <w:r w:rsidDel="00000000" w:rsidR="00000000" w:rsidRPr="00000000">
        <w:rPr>
          <w:rtl w:val="0"/>
        </w:rPr>
        <w:t xml:space="preserve">(</w:t>
      </w:r>
      <w:r w:rsidDel="00000000" w:rsidR="00000000" w:rsidRPr="00000000">
        <w:rPr>
          <w:i w:val="1"/>
          <w:rtl w:val="0"/>
        </w:rPr>
        <w:t xml:space="preserve">Note: It is recommended that you enroll in this course concurrently with Foundations of Counseling)</w:t>
      </w:r>
      <w:r w:rsidDel="00000000" w:rsidR="00000000" w:rsidRPr="00000000">
        <w:rPr>
          <w:rtl w:val="0"/>
        </w:rPr>
      </w:r>
    </w:p>
    <w:p w:rsidR="00000000" w:rsidDel="00000000" w:rsidP="00000000" w:rsidRDefault="00000000" w:rsidRPr="00000000" w14:paraId="00000124">
      <w:pPr>
        <w:numPr>
          <w:ilvl w:val="0"/>
          <w:numId w:val="18"/>
        </w:numPr>
        <w:ind w:left="720" w:hanging="360"/>
        <w:rPr>
          <w:rFonts w:ascii="Times New Roman" w:cs="Times New Roman" w:eastAsia="Times New Roman" w:hAnsi="Times New Roman"/>
        </w:rPr>
      </w:pPr>
      <w:r w:rsidDel="00000000" w:rsidR="00000000" w:rsidRPr="00000000">
        <w:rPr>
          <w:rtl w:val="0"/>
        </w:rPr>
        <w:t xml:space="preserve">CCPJ 5371*</w:t>
        <w:tab/>
        <w:tab/>
        <w:t xml:space="preserve">Foundations of Counseling (3) </w:t>
      </w:r>
      <w:r w:rsidDel="00000000" w:rsidR="00000000" w:rsidRPr="00000000">
        <w:rPr>
          <w:i w:val="1"/>
          <w:rtl w:val="0"/>
        </w:rPr>
        <w:t xml:space="preserve">(Note: this is a practice/  </w:t>
      </w:r>
      <w:r w:rsidDel="00000000" w:rsidR="00000000" w:rsidRPr="00000000">
        <w:rPr>
          <w:rtl w:val="0"/>
        </w:rPr>
      </w:r>
    </w:p>
    <w:p w:rsidR="00000000" w:rsidDel="00000000" w:rsidP="00000000" w:rsidRDefault="00000000" w:rsidRPr="00000000" w14:paraId="00000125">
      <w:pPr>
        <w:ind w:left="2880" w:firstLine="0"/>
        <w:rPr>
          <w:i w:val="1"/>
        </w:rPr>
      </w:pPr>
      <w:r w:rsidDel="00000000" w:rsidR="00000000" w:rsidRPr="00000000">
        <w:rPr>
          <w:i w:val="1"/>
          <w:rtl w:val="0"/>
        </w:rPr>
        <w:t xml:space="preserve">experiential course with limited enrollment. </w:t>
      </w:r>
      <w:r w:rsidDel="00000000" w:rsidR="00000000" w:rsidRPr="00000000">
        <w:rPr>
          <w:i w:val="1"/>
          <w:u w:val="single"/>
          <w:rtl w:val="0"/>
        </w:rPr>
        <w:t xml:space="preserve">Prerequisite/corequisite: CCPJ 4064</w:t>
      </w:r>
      <w:r w:rsidDel="00000000" w:rsidR="00000000" w:rsidRPr="00000000">
        <w:rPr>
          <w:i w:val="1"/>
          <w:rtl w:val="0"/>
        </w:rPr>
        <w:t xml:space="preserve">)</w:t>
      </w:r>
    </w:p>
    <w:p w:rsidR="00000000" w:rsidDel="00000000" w:rsidP="00000000" w:rsidRDefault="00000000" w:rsidRPr="00000000" w14:paraId="00000126">
      <w:pPr>
        <w:numPr>
          <w:ilvl w:val="0"/>
          <w:numId w:val="18"/>
        </w:numPr>
        <w:ind w:left="720" w:hanging="360"/>
        <w:rPr>
          <w:rFonts w:ascii="Times New Roman" w:cs="Times New Roman" w:eastAsia="Times New Roman" w:hAnsi="Times New Roman"/>
        </w:rPr>
      </w:pPr>
      <w:r w:rsidDel="00000000" w:rsidR="00000000" w:rsidRPr="00000000">
        <w:rPr>
          <w:rtl w:val="0"/>
        </w:rPr>
        <w:t xml:space="preserve">CCPJ 5062</w:t>
        <w:tab/>
        <w:t xml:space="preserve">            Career Counseling and Development (3)</w:t>
      </w:r>
      <w:r w:rsidDel="00000000" w:rsidR="00000000" w:rsidRPr="00000000">
        <w:rPr>
          <w:rtl w:val="0"/>
        </w:rPr>
      </w:r>
    </w:p>
    <w:p w:rsidR="00000000" w:rsidDel="00000000" w:rsidP="00000000" w:rsidRDefault="00000000" w:rsidRPr="00000000" w14:paraId="00000127">
      <w:pPr>
        <w:numPr>
          <w:ilvl w:val="0"/>
          <w:numId w:val="18"/>
        </w:numPr>
        <w:ind w:left="720" w:hanging="360"/>
        <w:rPr>
          <w:rFonts w:ascii="Times New Roman" w:cs="Times New Roman" w:eastAsia="Times New Roman" w:hAnsi="Times New Roman"/>
        </w:rPr>
      </w:pPr>
      <w:r w:rsidDel="00000000" w:rsidR="00000000" w:rsidRPr="00000000">
        <w:rPr>
          <w:rtl w:val="0"/>
        </w:rPr>
        <w:t xml:space="preserve">CCPJ 5025*</w:t>
        <w:tab/>
        <w:t xml:space="preserve">            Group Counseling (3) (</w:t>
      </w:r>
      <w:r w:rsidDel="00000000" w:rsidR="00000000" w:rsidRPr="00000000">
        <w:rPr>
          <w:i w:val="1"/>
          <w:rtl w:val="0"/>
        </w:rPr>
        <w:t xml:space="preserve">Note: This is an experiential course with   </w:t>
      </w:r>
      <w:r w:rsidDel="00000000" w:rsidR="00000000" w:rsidRPr="00000000">
        <w:rPr>
          <w:rtl w:val="0"/>
        </w:rPr>
      </w:r>
    </w:p>
    <w:p w:rsidR="00000000" w:rsidDel="00000000" w:rsidP="00000000" w:rsidRDefault="00000000" w:rsidRPr="00000000" w14:paraId="00000128">
      <w:pPr>
        <w:rPr/>
      </w:pPr>
      <w:r w:rsidDel="00000000" w:rsidR="00000000" w:rsidRPr="00000000">
        <w:rPr>
          <w:i w:val="1"/>
          <w:rtl w:val="0"/>
        </w:rPr>
        <w:t xml:space="preserve">  </w:t>
        <w:tab/>
        <w:tab/>
        <w:tab/>
        <w:t xml:space="preserve">            limited enrollment.</w:t>
      </w:r>
      <w:r w:rsidDel="00000000" w:rsidR="00000000" w:rsidRPr="00000000">
        <w:rPr>
          <w:i w:val="1"/>
          <w:u w:val="single"/>
          <w:rtl w:val="0"/>
        </w:rPr>
        <w:t xml:space="preserve"> Prerequisite: CCPJ 4064 and CCPJ 5371</w:t>
      </w:r>
      <w:r w:rsidDel="00000000" w:rsidR="00000000" w:rsidRPr="00000000">
        <w:rPr>
          <w:rtl w:val="0"/>
        </w:rPr>
        <w:t xml:space="preserve">)</w:t>
      </w:r>
    </w:p>
    <w:p w:rsidR="00000000" w:rsidDel="00000000" w:rsidP="00000000" w:rsidRDefault="00000000" w:rsidRPr="00000000" w14:paraId="00000129">
      <w:pPr>
        <w:numPr>
          <w:ilvl w:val="0"/>
          <w:numId w:val="18"/>
        </w:numPr>
        <w:ind w:left="720" w:hanging="360"/>
        <w:rPr>
          <w:u w:val="none"/>
        </w:rPr>
      </w:pPr>
      <w:r w:rsidDel="00000000" w:rsidR="00000000" w:rsidRPr="00000000">
        <w:rPr>
          <w:rtl w:val="0"/>
        </w:rPr>
        <w:t xml:space="preserve">CCPJ 4199</w:t>
        <w:tab/>
        <w:t xml:space="preserve">         </w:t>
      </w:r>
      <w:r w:rsidDel="00000000" w:rsidR="00000000" w:rsidRPr="00000000">
        <w:rPr>
          <w:rtl w:val="0"/>
        </w:rPr>
        <w:t xml:space="preserve">  Advanced Professional Practice: Consultation and Supervision in         </w:t>
      </w:r>
    </w:p>
    <w:p w:rsidR="00000000" w:rsidDel="00000000" w:rsidP="00000000" w:rsidRDefault="00000000" w:rsidRPr="00000000" w14:paraId="0000012A">
      <w:pPr>
        <w:ind w:left="720" w:firstLine="0"/>
        <w:rPr/>
      </w:pPr>
      <w:r w:rsidDel="00000000" w:rsidR="00000000" w:rsidRPr="00000000">
        <w:rPr>
          <w:rtl w:val="0"/>
        </w:rPr>
        <w:t xml:space="preserve">                                   Counseling (2) </w:t>
      </w:r>
    </w:p>
    <w:p w:rsidR="00000000" w:rsidDel="00000000" w:rsidP="00000000" w:rsidRDefault="00000000" w:rsidRPr="00000000" w14:paraId="0000012B">
      <w:pPr>
        <w:numPr>
          <w:ilvl w:val="0"/>
          <w:numId w:val="18"/>
        </w:numPr>
        <w:tabs>
          <w:tab w:val="left" w:leader="none" w:pos="360"/>
        </w:tabs>
        <w:ind w:left="720" w:hanging="360"/>
        <w:rPr>
          <w:rFonts w:ascii="Times New Roman" w:cs="Times New Roman" w:eastAsia="Times New Roman" w:hAnsi="Times New Roman"/>
        </w:rPr>
      </w:pPr>
      <w:r w:rsidDel="00000000" w:rsidR="00000000" w:rsidRPr="00000000">
        <w:rPr>
          <w:rtl w:val="0"/>
        </w:rPr>
        <w:t xml:space="preserve">CCPJ 5060*</w:t>
        <w:tab/>
        <w:t xml:space="preserve">           Assessment in Counseling (3) </w:t>
      </w:r>
      <w:r w:rsidDel="00000000" w:rsidR="00000000" w:rsidRPr="00000000">
        <w:rPr>
          <w:i w:val="1"/>
          <w:u w:val="single"/>
          <w:rtl w:val="0"/>
        </w:rPr>
        <w:t xml:space="preserve">(Prerequisite is CCPJ 4064 and                                             </w:t>
      </w:r>
      <w:r w:rsidDel="00000000" w:rsidR="00000000" w:rsidRPr="00000000">
        <w:rPr>
          <w:i w:val="1"/>
          <w:rtl w:val="0"/>
        </w:rPr>
        <w:tab/>
        <w:t xml:space="preserve">                       </w:t>
      </w:r>
      <w:r w:rsidDel="00000000" w:rsidR="00000000" w:rsidRPr="00000000">
        <w:rPr>
          <w:i w:val="1"/>
          <w:u w:val="single"/>
          <w:rtl w:val="0"/>
        </w:rPr>
        <w:t xml:space="preserve">CCPJ 5371)</w:t>
      </w:r>
      <w:r w:rsidDel="00000000" w:rsidR="00000000" w:rsidRPr="00000000">
        <w:rPr>
          <w:rtl w:val="0"/>
        </w:rPr>
      </w:r>
    </w:p>
    <w:p w:rsidR="00000000" w:rsidDel="00000000" w:rsidP="00000000" w:rsidRDefault="00000000" w:rsidRPr="00000000" w14:paraId="0000012C">
      <w:pPr>
        <w:numPr>
          <w:ilvl w:val="0"/>
          <w:numId w:val="18"/>
        </w:numPr>
        <w:tabs>
          <w:tab w:val="left" w:leader="none" w:pos="270"/>
        </w:tabs>
        <w:ind w:left="720" w:hanging="360"/>
        <w:rPr>
          <w:rFonts w:ascii="Times New Roman" w:cs="Times New Roman" w:eastAsia="Times New Roman" w:hAnsi="Times New Roman"/>
        </w:rPr>
      </w:pPr>
      <w:r w:rsidDel="00000000" w:rsidR="00000000" w:rsidRPr="00000000">
        <w:rPr>
          <w:rtl w:val="0"/>
        </w:rPr>
        <w:t xml:space="preserve">CCPJ 5164</w:t>
        <w:tab/>
        <w:t xml:space="preserve">           Multicultural Perspectives in Counseling and Psychology (3)</w:t>
      </w:r>
      <w:r w:rsidDel="00000000" w:rsidR="00000000" w:rsidRPr="00000000">
        <w:rPr>
          <w:rtl w:val="0"/>
        </w:rPr>
      </w:r>
    </w:p>
    <w:p w:rsidR="00000000" w:rsidDel="00000000" w:rsidP="00000000" w:rsidRDefault="00000000" w:rsidRPr="00000000" w14:paraId="0000012D">
      <w:pPr>
        <w:tabs>
          <w:tab w:val="left" w:leader="none" w:pos="270"/>
        </w:tabs>
        <w:ind w:left="2880" w:firstLine="0"/>
        <w:rPr>
          <w:u w:val="single"/>
        </w:rPr>
      </w:pPr>
      <w:r w:rsidDel="00000000" w:rsidR="00000000" w:rsidRPr="00000000">
        <w:rPr>
          <w:rtl w:val="0"/>
        </w:rPr>
      </w:r>
    </w:p>
    <w:p w:rsidR="00000000" w:rsidDel="00000000" w:rsidP="00000000" w:rsidRDefault="00000000" w:rsidRPr="00000000" w14:paraId="0000012E">
      <w:pPr>
        <w:rPr>
          <w:i w:val="1"/>
        </w:rPr>
      </w:pPr>
      <w:r w:rsidDel="00000000" w:rsidR="00000000" w:rsidRPr="00000000">
        <w:rPr>
          <w:b w:val="1"/>
          <w:i w:val="1"/>
          <w:u w:val="single"/>
          <w:rtl w:val="0"/>
        </w:rPr>
        <w:t xml:space="preserve">One </w:t>
      </w:r>
      <w:r w:rsidDel="00000000" w:rsidR="00000000" w:rsidRPr="00000000">
        <w:rPr>
          <w:i w:val="1"/>
          <w:rtl w:val="0"/>
        </w:rPr>
        <w:t xml:space="preserve">of the following:</w:t>
      </w:r>
    </w:p>
    <w:p w:rsidR="00000000" w:rsidDel="00000000" w:rsidP="00000000" w:rsidRDefault="00000000" w:rsidRPr="00000000" w14:paraId="0000012F">
      <w:pPr>
        <w:numPr>
          <w:ilvl w:val="0"/>
          <w:numId w:val="1"/>
        </w:numPr>
        <w:ind w:left="720" w:hanging="360"/>
        <w:rPr>
          <w:b w:val="1"/>
        </w:rPr>
      </w:pPr>
      <w:r w:rsidDel="00000000" w:rsidR="00000000" w:rsidRPr="00000000">
        <w:rPr>
          <w:rtl w:val="0"/>
        </w:rPr>
        <w:t xml:space="preserve">CCPJ 5020</w:t>
        <w:tab/>
        <w:tab/>
        <w:t xml:space="preserve">Racism and Racial Identity in Psychology and Education (3)</w:t>
      </w:r>
      <w:r w:rsidDel="00000000" w:rsidR="00000000" w:rsidRPr="00000000">
        <w:rPr>
          <w:rtl w:val="0"/>
        </w:rPr>
      </w:r>
    </w:p>
    <w:p w:rsidR="00000000" w:rsidDel="00000000" w:rsidP="00000000" w:rsidRDefault="00000000" w:rsidRPr="00000000" w14:paraId="00000130">
      <w:pPr>
        <w:numPr>
          <w:ilvl w:val="0"/>
          <w:numId w:val="1"/>
        </w:numPr>
        <w:tabs>
          <w:tab w:val="left" w:leader="none" w:pos="360"/>
          <w:tab w:val="left" w:leader="none" w:pos="2880"/>
        </w:tabs>
        <w:ind w:left="720" w:hanging="360"/>
        <w:rPr>
          <w:u w:val="none"/>
        </w:rPr>
      </w:pPr>
      <w:r w:rsidDel="00000000" w:rsidR="00000000" w:rsidRPr="00000000">
        <w:rPr>
          <w:rtl w:val="0"/>
        </w:rPr>
        <w:t xml:space="preserve">CCPJ 5165*</w:t>
        <w:tab/>
        <w:t xml:space="preserve">Racial/Cultural Counseling Laboratory (3) (</w:t>
      </w:r>
      <w:r w:rsidDel="00000000" w:rsidR="00000000" w:rsidRPr="00000000">
        <w:rPr>
          <w:i w:val="1"/>
          <w:rtl w:val="0"/>
        </w:rPr>
        <w:t xml:space="preserve">Note: Students must</w:t>
      </w:r>
      <w:r w:rsidDel="00000000" w:rsidR="00000000" w:rsidRPr="00000000">
        <w:rPr>
          <w:rtl w:val="0"/>
        </w:rPr>
      </w:r>
    </w:p>
    <w:p w:rsidR="00000000" w:rsidDel="00000000" w:rsidP="00000000" w:rsidRDefault="00000000" w:rsidRPr="00000000" w14:paraId="00000131">
      <w:pPr>
        <w:tabs>
          <w:tab w:val="left" w:leader="none" w:pos="360"/>
          <w:tab w:val="left" w:leader="none" w:pos="2880"/>
        </w:tabs>
        <w:ind w:left="2880" w:firstLine="0"/>
        <w:rPr>
          <w:i w:val="1"/>
          <w:u w:val="single"/>
        </w:rPr>
      </w:pPr>
      <w:r w:rsidDel="00000000" w:rsidR="00000000" w:rsidRPr="00000000">
        <w:rPr>
          <w:i w:val="1"/>
          <w:rtl w:val="0"/>
        </w:rPr>
        <w:t xml:space="preserve">apply for admission to this course; enrollment is limited.</w:t>
      </w:r>
      <w:r w:rsidDel="00000000" w:rsidR="00000000" w:rsidRPr="00000000">
        <w:rPr>
          <w:i w:val="1"/>
          <w:u w:val="single"/>
          <w:rtl w:val="0"/>
        </w:rPr>
        <w:t xml:space="preserve"> Prerequisites: CCPJ 5020 or CCPJ 5164; CCPJ 4064, CCPJ 5371, CCPJ5025. Fieldwork and/or practicum are recommended</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132">
      <w:pPr>
        <w:numPr>
          <w:ilvl w:val="0"/>
          <w:numId w:val="1"/>
        </w:numPr>
        <w:tabs>
          <w:tab w:val="left" w:leader="none" w:pos="360"/>
          <w:tab w:val="left" w:leader="none" w:pos="2880"/>
        </w:tabs>
        <w:ind w:left="720" w:hanging="360"/>
        <w:rPr>
          <w:u w:val="none"/>
        </w:rPr>
      </w:pPr>
      <w:r w:rsidDel="00000000" w:rsidR="00000000" w:rsidRPr="00000000">
        <w:rPr>
          <w:rtl w:val="0"/>
        </w:rPr>
        <w:t xml:space="preserve">CCPJ 4050</w:t>
        <w:tab/>
        <w:t xml:space="preserve">Microaggressions in Institutional Climates </w:t>
      </w:r>
      <w:r w:rsidDel="00000000" w:rsidR="00000000" w:rsidRPr="00000000">
        <w:rPr>
          <w:rtl w:val="0"/>
        </w:rPr>
      </w:r>
    </w:p>
    <w:p w:rsidR="00000000" w:rsidDel="00000000" w:rsidP="00000000" w:rsidRDefault="00000000" w:rsidRPr="00000000" w14:paraId="00000133">
      <w:pPr>
        <w:numPr>
          <w:ilvl w:val="0"/>
          <w:numId w:val="20"/>
        </w:numPr>
        <w:tabs>
          <w:tab w:val="left" w:leader="none" w:pos="0"/>
        </w:tabs>
        <w:ind w:left="720" w:hanging="360"/>
        <w:rPr/>
      </w:pPr>
      <w:r w:rsidDel="00000000" w:rsidR="00000000" w:rsidRPr="00000000">
        <w:rPr>
          <w:rtl w:val="0"/>
        </w:rPr>
        <w:t xml:space="preserve">CCPJ 4180</w:t>
        <w:tab/>
        <w:tab/>
        <w:t xml:space="preserve">LGBT (Q) Issues in Psychology</w:t>
      </w:r>
    </w:p>
    <w:p w:rsidR="00000000" w:rsidDel="00000000" w:rsidP="00000000" w:rsidRDefault="00000000" w:rsidRPr="00000000" w14:paraId="00000134">
      <w:pPr>
        <w:numPr>
          <w:ilvl w:val="0"/>
          <w:numId w:val="20"/>
        </w:numPr>
        <w:tabs>
          <w:tab w:val="left" w:leader="none" w:pos="0"/>
        </w:tabs>
        <w:ind w:left="720" w:hanging="360"/>
        <w:rPr/>
      </w:pPr>
      <w:r w:rsidDel="00000000" w:rsidR="00000000" w:rsidRPr="00000000">
        <w:rPr>
          <w:rtl w:val="0"/>
        </w:rPr>
        <w:t xml:space="preserve">IND 5020</w:t>
        <w:tab/>
        <w:tab/>
        <w:t xml:space="preserve">Participatory Methods: Theory and Practice</w:t>
      </w:r>
    </w:p>
    <w:p w:rsidR="00000000" w:rsidDel="00000000" w:rsidP="00000000" w:rsidRDefault="00000000" w:rsidRPr="00000000" w14:paraId="00000135">
      <w:pPr>
        <w:numPr>
          <w:ilvl w:val="0"/>
          <w:numId w:val="20"/>
        </w:numPr>
        <w:tabs>
          <w:tab w:val="left" w:leader="none" w:pos="0"/>
        </w:tabs>
        <w:ind w:left="720" w:hanging="360"/>
        <w:rPr/>
      </w:pPr>
      <w:r w:rsidDel="00000000" w:rsidR="00000000" w:rsidRPr="00000000">
        <w:rPr>
          <w:rtl w:val="0"/>
        </w:rPr>
        <w:t xml:space="preserve">CCPJ 4030</w:t>
        <w:tab/>
        <w:tab/>
        <w:t xml:space="preserve">Reconstructing Gender: Exploring Transgender Experiences (3)</w:t>
      </w:r>
    </w:p>
    <w:p w:rsidR="00000000" w:rsidDel="00000000" w:rsidP="00000000" w:rsidRDefault="00000000" w:rsidRPr="00000000" w14:paraId="00000136">
      <w:pPr>
        <w:numPr>
          <w:ilvl w:val="0"/>
          <w:numId w:val="20"/>
        </w:numPr>
        <w:pBdr>
          <w:top w:space="0" w:sz="0" w:val="nil"/>
          <w:left w:space="0" w:sz="0" w:val="nil"/>
          <w:bottom w:space="0" w:sz="0" w:val="nil"/>
          <w:right w:space="0" w:sz="0" w:val="nil"/>
          <w:between w:space="0" w:sz="0" w:val="nil"/>
        </w:pBdr>
        <w:tabs>
          <w:tab w:val="left" w:leader="none" w:pos="0"/>
        </w:tabs>
        <w:spacing w:line="276" w:lineRule="auto"/>
        <w:ind w:left="720" w:hanging="360"/>
        <w:rPr>
          <w:color w:val="000000"/>
        </w:rPr>
      </w:pPr>
      <w:r w:rsidDel="00000000" w:rsidR="00000000" w:rsidRPr="00000000">
        <w:rPr>
          <w:color w:val="000000"/>
          <w:rtl w:val="0"/>
        </w:rPr>
        <w:t xml:space="preserve">CCPJ 4070                  Counseling Linguistically Diverse Populations: Latina/Psychology</w:t>
      </w:r>
    </w:p>
    <w:p w:rsidR="00000000" w:rsidDel="00000000" w:rsidP="00000000" w:rsidRDefault="00000000" w:rsidRPr="00000000" w14:paraId="00000137">
      <w:pPr>
        <w:numPr>
          <w:ilvl w:val="0"/>
          <w:numId w:val="20"/>
        </w:numPr>
        <w:pBdr>
          <w:top w:space="0" w:sz="0" w:val="nil"/>
          <w:left w:space="0" w:sz="0" w:val="nil"/>
          <w:bottom w:space="0" w:sz="0" w:val="nil"/>
          <w:right w:space="0" w:sz="0" w:val="nil"/>
          <w:between w:space="0" w:sz="0" w:val="nil"/>
        </w:pBdr>
        <w:tabs>
          <w:tab w:val="left" w:leader="none" w:pos="0"/>
        </w:tabs>
        <w:spacing w:after="200" w:line="276" w:lineRule="auto"/>
        <w:ind w:left="720" w:hanging="360"/>
        <w:rPr>
          <w:color w:val="000000"/>
        </w:rPr>
      </w:pPr>
      <w:r w:rsidDel="00000000" w:rsidR="00000000" w:rsidRPr="00000000">
        <w:rPr>
          <w:color w:val="000000"/>
          <w:rtl w:val="0"/>
        </w:rPr>
        <w:t xml:space="preserve">CCPJ 40</w:t>
      </w:r>
      <w:r w:rsidDel="00000000" w:rsidR="00000000" w:rsidRPr="00000000">
        <w:rPr>
          <w:rtl w:val="0"/>
        </w:rPr>
        <w:t xml:space="preserve">6</w:t>
      </w:r>
      <w:r w:rsidDel="00000000" w:rsidR="00000000" w:rsidRPr="00000000">
        <w:rPr>
          <w:color w:val="000000"/>
          <w:rtl w:val="0"/>
        </w:rPr>
        <w:t xml:space="preserve">8 </w:t>
        <w:tab/>
        <w:tab/>
        <w:t xml:space="preserve">Counseling and Gender</w:t>
      </w:r>
    </w:p>
    <w:p w:rsidR="00000000" w:rsidDel="00000000" w:rsidP="00000000" w:rsidRDefault="00000000" w:rsidRPr="00000000" w14:paraId="00000138">
      <w:pPr>
        <w:rPr>
          <w:i w:val="1"/>
        </w:rPr>
      </w:pPr>
      <w:r w:rsidDel="00000000" w:rsidR="00000000" w:rsidRPr="00000000">
        <w:rPr>
          <w:rtl w:val="0"/>
        </w:rPr>
      </w:r>
    </w:p>
    <w:p w:rsidR="00000000" w:rsidDel="00000000" w:rsidP="00000000" w:rsidRDefault="00000000" w:rsidRPr="00000000" w14:paraId="00000139">
      <w:pPr>
        <w:rPr>
          <w:i w:val="1"/>
        </w:rPr>
      </w:pPr>
      <w:r w:rsidDel="00000000" w:rsidR="00000000" w:rsidRPr="00000000">
        <w:rPr>
          <w:i w:val="1"/>
          <w:rtl w:val="0"/>
        </w:rPr>
        <w:t xml:space="preserve">The Clinical Psychology requirement may be met by </w:t>
      </w:r>
      <w:r w:rsidDel="00000000" w:rsidR="00000000" w:rsidRPr="00000000">
        <w:rPr>
          <w:b w:val="1"/>
          <w:i w:val="1"/>
          <w:u w:val="single"/>
          <w:rtl w:val="0"/>
        </w:rPr>
        <w:t xml:space="preserve">one</w:t>
      </w:r>
      <w:r w:rsidDel="00000000" w:rsidR="00000000" w:rsidRPr="00000000">
        <w:rPr>
          <w:i w:val="1"/>
          <w:rtl w:val="0"/>
        </w:rPr>
        <w:t xml:space="preserve"> of the following twocourses:</w:t>
      </w:r>
    </w:p>
    <w:p w:rsidR="00000000" w:rsidDel="00000000" w:rsidP="00000000" w:rsidRDefault="00000000" w:rsidRPr="00000000" w14:paraId="0000013A">
      <w:pPr>
        <w:rPr>
          <w:i w:val="1"/>
        </w:rPr>
      </w:pPr>
      <w:r w:rsidDel="00000000" w:rsidR="00000000" w:rsidRPr="00000000">
        <w:rPr>
          <w:rtl w:val="0"/>
        </w:rPr>
      </w:r>
    </w:p>
    <w:p w:rsidR="00000000" w:rsidDel="00000000" w:rsidP="00000000" w:rsidRDefault="00000000" w:rsidRPr="00000000" w14:paraId="0000013B">
      <w:pPr>
        <w:numPr>
          <w:ilvl w:val="0"/>
          <w:numId w:val="20"/>
        </w:numPr>
        <w:tabs>
          <w:tab w:val="left" w:leader="none" w:pos="360"/>
        </w:tabs>
        <w:ind w:left="720" w:hanging="360"/>
        <w:rPr>
          <w:i w:val="1"/>
        </w:rPr>
      </w:pPr>
      <w:r w:rsidDel="00000000" w:rsidR="00000000" w:rsidRPr="00000000">
        <w:rPr>
          <w:rtl w:val="0"/>
        </w:rPr>
        <w:t xml:space="preserve">CCPX 5032</w:t>
        <w:tab/>
        <w:tab/>
        <w:t xml:space="preserve">Adult Psychopathology (3)</w:t>
      </w:r>
      <w:r w:rsidDel="00000000" w:rsidR="00000000" w:rsidRPr="00000000">
        <w:rPr>
          <w:rtl w:val="0"/>
        </w:rPr>
      </w:r>
    </w:p>
    <w:p w:rsidR="00000000" w:rsidDel="00000000" w:rsidP="00000000" w:rsidRDefault="00000000" w:rsidRPr="00000000" w14:paraId="0000013C">
      <w:pPr>
        <w:numPr>
          <w:ilvl w:val="0"/>
          <w:numId w:val="20"/>
        </w:numPr>
        <w:ind w:left="720" w:hanging="360"/>
        <w:rPr/>
      </w:pPr>
      <w:r w:rsidDel="00000000" w:rsidR="00000000" w:rsidRPr="00000000">
        <w:rPr>
          <w:rtl w:val="0"/>
        </w:rPr>
        <w:t xml:space="preserve">CCPJ 4000</w:t>
        <w:tab/>
        <w:tab/>
        <w:t xml:space="preserve">Multicultural Psychopathology (3)</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220" w:line="220" w:lineRule="auto"/>
        <w:rPr>
          <w:i w:val="1"/>
          <w:color w:val="000000"/>
        </w:rPr>
      </w:pPr>
      <w:r w:rsidDel="00000000" w:rsidR="00000000" w:rsidRPr="00000000">
        <w:rPr>
          <w:i w:val="1"/>
          <w:color w:val="000000"/>
          <w:rtl w:val="0"/>
        </w:rPr>
        <w:t xml:space="preserve">The Research requirements may be met by taking </w:t>
      </w:r>
      <w:r w:rsidDel="00000000" w:rsidR="00000000" w:rsidRPr="00000000">
        <w:rPr>
          <w:b w:val="1"/>
          <w:i w:val="1"/>
          <w:color w:val="000000"/>
          <w:u w:val="single"/>
          <w:rtl w:val="0"/>
        </w:rPr>
        <w:t xml:space="preserve">one</w:t>
      </w:r>
      <w:r w:rsidDel="00000000" w:rsidR="00000000" w:rsidRPr="00000000">
        <w:rPr>
          <w:i w:val="1"/>
          <w:color w:val="000000"/>
          <w:rtl w:val="0"/>
        </w:rPr>
        <w:t xml:space="preserve"> of the following three courses: </w:t>
      </w:r>
    </w:p>
    <w:p w:rsidR="00000000" w:rsidDel="00000000" w:rsidP="00000000" w:rsidRDefault="00000000" w:rsidRPr="00000000" w14:paraId="0000013E">
      <w:pPr>
        <w:ind w:left="720" w:hanging="360"/>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2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HUDM 5059 </w:t>
        <w:tab/>
        <w:tab/>
        <w:t xml:space="preserve">Psychological measurement (3)</w:t>
      </w:r>
    </w:p>
    <w:p w:rsidR="00000000" w:rsidDel="00000000" w:rsidP="00000000" w:rsidRDefault="00000000" w:rsidRPr="00000000" w14:paraId="000001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2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HUDM 4</w:t>
      </w:r>
      <w:r w:rsidDel="00000000" w:rsidR="00000000" w:rsidRPr="00000000">
        <w:rPr>
          <w:rtl w:val="0"/>
        </w:rPr>
        <w:t xml:space="preserve">120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Basic Concepts of Statistics (3)</w:t>
      </w:r>
    </w:p>
    <w:p w:rsidR="00000000" w:rsidDel="00000000" w:rsidP="00000000" w:rsidRDefault="00000000" w:rsidRPr="00000000" w14:paraId="000001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2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HUDM 4050 </w:t>
        <w:tab/>
        <w:tab/>
        <w:t xml:space="preserve">Introduction to Measurement (3)</w:t>
      </w:r>
      <w:r w:rsidDel="00000000" w:rsidR="00000000" w:rsidRPr="00000000">
        <w:rPr>
          <w:rtl w:val="0"/>
        </w:rPr>
      </w:r>
    </w:p>
    <w:p w:rsidR="00000000" w:rsidDel="00000000" w:rsidP="00000000" w:rsidRDefault="00000000" w:rsidRPr="00000000" w14:paraId="00000142">
      <w:pPr>
        <w:keepNext w:val="1"/>
        <w:pBdr>
          <w:top w:space="0" w:sz="0" w:val="nil"/>
          <w:left w:space="0" w:sz="0" w:val="nil"/>
          <w:bottom w:space="0" w:sz="0" w:val="nil"/>
          <w:right w:space="0" w:sz="0" w:val="nil"/>
          <w:between w:space="0" w:sz="0" w:val="nil"/>
        </w:pBdr>
        <w:rPr>
          <w:b w:val="1"/>
          <w:color w:val="000000"/>
          <w:u w:val="single"/>
        </w:rPr>
      </w:pPr>
      <w:r w:rsidDel="00000000" w:rsidR="00000000" w:rsidRPr="00000000">
        <w:rPr>
          <w:rtl w:val="0"/>
        </w:rPr>
      </w:r>
    </w:p>
    <w:p w:rsidR="00000000" w:rsidDel="00000000" w:rsidP="00000000" w:rsidRDefault="00000000" w:rsidRPr="00000000" w14:paraId="00000143">
      <w:pPr>
        <w:rPr>
          <w:i w:val="1"/>
        </w:rPr>
      </w:pPr>
      <w:r w:rsidDel="00000000" w:rsidR="00000000" w:rsidRPr="00000000">
        <w:rPr>
          <w:i w:val="1"/>
          <w:rtl w:val="0"/>
        </w:rPr>
        <w:t xml:space="preserve">Students also are </w:t>
      </w:r>
      <w:r w:rsidDel="00000000" w:rsidR="00000000" w:rsidRPr="00000000">
        <w:rPr>
          <w:b w:val="1"/>
          <w:i w:val="1"/>
          <w:u w:val="single"/>
          <w:rtl w:val="0"/>
        </w:rPr>
        <w:t xml:space="preserve">required</w:t>
      </w:r>
      <w:r w:rsidDel="00000000" w:rsidR="00000000" w:rsidRPr="00000000">
        <w:rPr>
          <w:i w:val="1"/>
          <w:rtl w:val="0"/>
        </w:rPr>
        <w:t xml:space="preserve"> to take: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numPr>
          <w:ilvl w:val="0"/>
          <w:numId w:val="25"/>
        </w:numPr>
        <w:ind w:left="720" w:hanging="270"/>
        <w:rPr/>
      </w:pPr>
      <w:r w:rsidDel="00000000" w:rsidR="00000000" w:rsidRPr="00000000">
        <w:rPr>
          <w:rtl w:val="0"/>
        </w:rPr>
        <w:t xml:space="preserve">CCPJ 5070  </w:t>
        <w:tab/>
        <w:tab/>
        <w:t xml:space="preserve">Evaluation and Research Methods in Counseling Psychology (3)</w:t>
      </w:r>
    </w:p>
    <w:p w:rsidR="00000000" w:rsidDel="00000000" w:rsidP="00000000" w:rsidRDefault="00000000" w:rsidRPr="00000000" w14:paraId="00000146">
      <w:pPr>
        <w:ind w:hanging="720"/>
        <w:rPr>
          <w:i w:val="1"/>
        </w:rPr>
      </w:pPr>
      <w:r w:rsidDel="00000000" w:rsidR="00000000" w:rsidRPr="00000000">
        <w:rPr>
          <w:rtl w:val="0"/>
        </w:rPr>
      </w:r>
    </w:p>
    <w:p w:rsidR="00000000" w:rsidDel="00000000" w:rsidP="00000000" w:rsidRDefault="00000000" w:rsidRPr="00000000" w14:paraId="00000147">
      <w:pPr>
        <w:ind w:hanging="720"/>
        <w:rPr>
          <w:i w:val="1"/>
        </w:rPr>
      </w:pPr>
      <w:r w:rsidDel="00000000" w:rsidR="00000000" w:rsidRPr="00000000">
        <w:rPr>
          <w:rtl w:val="0"/>
        </w:rPr>
        <w:tab/>
      </w:r>
      <w:r w:rsidDel="00000000" w:rsidR="00000000" w:rsidRPr="00000000">
        <w:rPr>
          <w:i w:val="1"/>
          <w:rtl w:val="0"/>
        </w:rPr>
        <w:t xml:space="preserve">Students must take the following course (Note: this course is typically offered once a semester):</w:t>
      </w:r>
    </w:p>
    <w:p w:rsidR="00000000" w:rsidDel="00000000" w:rsidP="00000000" w:rsidRDefault="00000000" w:rsidRPr="00000000" w14:paraId="00000148">
      <w:pPr>
        <w:rPr>
          <w:b w:val="1"/>
          <w:i w:val="1"/>
        </w:rPr>
      </w:pPr>
      <w:r w:rsidDel="00000000" w:rsidR="00000000" w:rsidRPr="00000000">
        <w:rPr>
          <w:rtl w:val="0"/>
        </w:rPr>
      </w:r>
    </w:p>
    <w:p w:rsidR="00000000" w:rsidDel="00000000" w:rsidP="00000000" w:rsidRDefault="00000000" w:rsidRPr="00000000" w14:paraId="00000149">
      <w:pPr>
        <w:numPr>
          <w:ilvl w:val="0"/>
          <w:numId w:val="24"/>
        </w:numPr>
        <w:ind w:left="720" w:hanging="360"/>
        <w:rPr>
          <w:u w:val="none"/>
        </w:rPr>
      </w:pPr>
      <w:r w:rsidDel="00000000" w:rsidR="00000000" w:rsidRPr="00000000">
        <w:rPr>
          <w:rtl w:val="0"/>
        </w:rPr>
        <w:t xml:space="preserve">HUDK 5029</w:t>
        <w:tab/>
        <w:tab/>
        <w:t xml:space="preserve">Personality Development &amp; Socialization Across the Life Span (3)</w:t>
      </w:r>
      <w:r w:rsidDel="00000000" w:rsidR="00000000" w:rsidRPr="00000000">
        <w:rPr>
          <w:rtl w:val="0"/>
        </w:rPr>
      </w:r>
    </w:p>
    <w:p w:rsidR="00000000" w:rsidDel="00000000" w:rsidP="00000000" w:rsidRDefault="00000000" w:rsidRPr="00000000" w14:paraId="0000014A">
      <w:pPr>
        <w:rPr>
          <w:b w:val="1"/>
          <w:u w:val="single"/>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b w:val="1"/>
        </w:rPr>
      </w:pPr>
      <w:r w:rsidDel="00000000" w:rsidR="00000000" w:rsidRPr="00000000">
        <w:rPr>
          <w:b w:val="1"/>
          <w:rtl w:val="0"/>
        </w:rPr>
        <w:t xml:space="preserve">In addition to the courses listed above students are required to take </w:t>
      </w:r>
      <w:r w:rsidDel="00000000" w:rsidR="00000000" w:rsidRPr="00000000">
        <w:rPr>
          <w:b w:val="1"/>
          <w:u w:val="single"/>
          <w:rtl w:val="0"/>
        </w:rPr>
        <w:t xml:space="preserve">12-18 points of Electives</w:t>
      </w:r>
      <w:r w:rsidDel="00000000" w:rsidR="00000000" w:rsidRPr="00000000">
        <w:rPr>
          <w:b w:val="1"/>
          <w:rtl w:val="0"/>
        </w:rPr>
        <w:t xml:space="preserve"> courses. Elective courses should have a mental health or psychology focus as their course content and</w:t>
      </w:r>
      <w:r w:rsidDel="00000000" w:rsidR="00000000" w:rsidRPr="00000000">
        <w:rPr>
          <w:b w:val="1"/>
          <w:u w:val="single"/>
          <w:rtl w:val="0"/>
        </w:rPr>
        <w:t xml:space="preserve"> must be approved by your Advisor</w:t>
      </w:r>
      <w:r w:rsidDel="00000000" w:rsidR="00000000" w:rsidRPr="00000000">
        <w:rPr>
          <w:b w:val="1"/>
          <w:rtl w:val="0"/>
        </w:rPr>
        <w:t xml:space="preserve">. Please be aware that judicious use of elective courses can help to prepare you for employment in more than one work setting. </w:t>
      </w:r>
    </w:p>
    <w:p w:rsidR="00000000" w:rsidDel="00000000" w:rsidP="00000000" w:rsidRDefault="00000000" w:rsidRPr="00000000" w14:paraId="0000014D">
      <w:pPr>
        <w:rPr>
          <w:b w:val="1"/>
        </w:rPr>
      </w:pPr>
      <w:r w:rsidDel="00000000" w:rsidR="00000000" w:rsidRPr="00000000">
        <w:rPr>
          <w:rtl w:val="0"/>
        </w:rPr>
      </w:r>
    </w:p>
    <w:p w:rsidR="00000000" w:rsidDel="00000000" w:rsidP="00000000" w:rsidRDefault="00000000" w:rsidRPr="00000000" w14:paraId="0000014E">
      <w:pPr>
        <w:rPr>
          <w:u w:val="single"/>
        </w:rPr>
      </w:pPr>
      <w:r w:rsidDel="00000000" w:rsidR="00000000" w:rsidRPr="00000000">
        <w:rPr>
          <w:rtl w:val="0"/>
        </w:rPr>
      </w:r>
    </w:p>
    <w:p w:rsidR="00000000" w:rsidDel="00000000" w:rsidP="00000000" w:rsidRDefault="00000000" w:rsidRPr="00000000" w14:paraId="0000014F">
      <w:pPr>
        <w:jc w:val="center"/>
        <w:rPr>
          <w:u w:val="single"/>
        </w:rPr>
      </w:pPr>
      <w:r w:rsidDel="00000000" w:rsidR="00000000" w:rsidRPr="00000000">
        <w:rPr>
          <w:u w:val="single"/>
          <w:rtl w:val="0"/>
        </w:rPr>
        <w:t xml:space="preserve">Practicum and Fieldwork Courses</w:t>
      </w:r>
    </w:p>
    <w:p w:rsidR="00000000" w:rsidDel="00000000" w:rsidP="00000000" w:rsidRDefault="00000000" w:rsidRPr="00000000" w14:paraId="00000150">
      <w:pPr>
        <w:rPr>
          <w:b w:val="1"/>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1. </w:t>
      </w:r>
      <w:r w:rsidDel="00000000" w:rsidR="00000000" w:rsidRPr="00000000">
        <w:rPr>
          <w:u w:val="single"/>
          <w:rtl w:val="0"/>
        </w:rPr>
        <w:t xml:space="preserve">Fieldwork (6 points)</w:t>
      </w:r>
      <w:r w:rsidDel="00000000" w:rsidR="00000000" w:rsidRPr="00000000">
        <w:rPr>
          <w:rtl w:val="0"/>
        </w:rPr>
        <w:t xml:space="preserve"> - Fieldwork is a year-long experience, typically in your second year,  whereby you work in an outside agency/ school/ college/ or hospital setting for 2-3 days per week. Students work at their fieldwork site for approximately 20 hours per week. Students complete a minimum of 300 hours at their site per semester, and 600 hours over the year. You must complete a Fieldwork application and look for Fieldwork placements the semester before you are to begin Fieldwork. Please see the Field Placement Coordinator as well as Appendix C in this handbook for more information. Students must take one of the following three courses for two academic semesters and in addition to field placement students must also attend a seminar class which is part of supervision and course work.</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i w:val="1"/>
        </w:rPr>
      </w:pPr>
      <w:r w:rsidDel="00000000" w:rsidR="00000000" w:rsidRPr="00000000">
        <w:rPr>
          <w:i w:val="1"/>
          <w:rtl w:val="0"/>
        </w:rPr>
        <w:t xml:space="preserve">Mental Health Counseling Specialization:</w:t>
      </w:r>
    </w:p>
    <w:p w:rsidR="00000000" w:rsidDel="00000000" w:rsidP="00000000" w:rsidRDefault="00000000" w:rsidRPr="00000000" w14:paraId="00000154">
      <w:pPr>
        <w:numPr>
          <w:ilvl w:val="0"/>
          <w:numId w:val="22"/>
        </w:numPr>
        <w:ind w:left="720" w:hanging="360"/>
        <w:rPr/>
      </w:pPr>
      <w:r w:rsidDel="00000000" w:rsidR="00000000" w:rsidRPr="00000000">
        <w:rPr>
          <w:rtl w:val="0"/>
        </w:rPr>
        <w:t xml:space="preserve">CCPJ 5260*</w:t>
        <w:tab/>
        <w:t xml:space="preserve">Fieldwork in Psychological Counseling and Rehabilitation [Note: 5260 will be referred to just as “Fieldwork”] (3)</w:t>
      </w:r>
    </w:p>
    <w:p w:rsidR="00000000" w:rsidDel="00000000" w:rsidP="00000000" w:rsidRDefault="00000000" w:rsidRPr="00000000" w14:paraId="00000155">
      <w:pPr>
        <w:ind w:left="360" w:firstLine="0"/>
        <w:rPr/>
      </w:pPr>
      <w:r w:rsidDel="00000000" w:rsidR="00000000" w:rsidRPr="00000000">
        <w:rPr>
          <w:rtl w:val="0"/>
        </w:rPr>
      </w:r>
    </w:p>
    <w:p w:rsidR="00000000" w:rsidDel="00000000" w:rsidP="00000000" w:rsidRDefault="00000000" w:rsidRPr="00000000" w14:paraId="00000156">
      <w:pPr>
        <w:rPr>
          <w:b w:val="1"/>
          <w:i w:val="1"/>
        </w:rPr>
      </w:pPr>
      <w:r w:rsidDel="00000000" w:rsidR="00000000" w:rsidRPr="00000000">
        <w:rPr>
          <w:b w:val="1"/>
          <w:i w:val="1"/>
          <w:rtl w:val="0"/>
        </w:rPr>
        <w:t xml:space="preserve">Prerequisites for Fieldwork:</w:t>
      </w:r>
    </w:p>
    <w:p w:rsidR="00000000" w:rsidDel="00000000" w:rsidP="00000000" w:rsidRDefault="00000000" w:rsidRPr="00000000" w14:paraId="00000157">
      <w:pPr>
        <w:rPr>
          <w:b w:val="1"/>
        </w:rPr>
      </w:pPr>
      <w:r w:rsidDel="00000000" w:rsidR="00000000" w:rsidRPr="00000000">
        <w:rPr>
          <w:rtl w:val="0"/>
        </w:rPr>
      </w:r>
    </w:p>
    <w:p w:rsidR="00000000" w:rsidDel="00000000" w:rsidP="00000000" w:rsidRDefault="00000000" w:rsidRPr="00000000" w14:paraId="00000158">
      <w:pPr>
        <w:numPr>
          <w:ilvl w:val="0"/>
          <w:numId w:val="35"/>
        </w:numPr>
        <w:ind w:left="720" w:hanging="360"/>
        <w:rPr/>
      </w:pPr>
      <w:r w:rsidDel="00000000" w:rsidR="00000000" w:rsidRPr="00000000">
        <w:rPr>
          <w:rtl w:val="0"/>
        </w:rPr>
        <w:t xml:space="preserve">CCPJ 4064 Theories of Counseling</w:t>
      </w:r>
    </w:p>
    <w:p w:rsidR="00000000" w:rsidDel="00000000" w:rsidP="00000000" w:rsidRDefault="00000000" w:rsidRPr="00000000" w14:paraId="00000159">
      <w:pPr>
        <w:numPr>
          <w:ilvl w:val="0"/>
          <w:numId w:val="35"/>
        </w:numPr>
        <w:ind w:left="720" w:hanging="360"/>
        <w:rPr/>
      </w:pPr>
      <w:r w:rsidDel="00000000" w:rsidR="00000000" w:rsidRPr="00000000">
        <w:rPr>
          <w:rtl w:val="0"/>
        </w:rPr>
        <w:t xml:space="preserve">CCPJ 4560 Professional &amp; Ethical Issues in Psychological Counseling  </w:t>
      </w:r>
    </w:p>
    <w:p w:rsidR="00000000" w:rsidDel="00000000" w:rsidP="00000000" w:rsidRDefault="00000000" w:rsidRPr="00000000" w14:paraId="0000015A">
      <w:pPr>
        <w:numPr>
          <w:ilvl w:val="0"/>
          <w:numId w:val="35"/>
        </w:numPr>
        <w:ind w:left="720" w:hanging="360"/>
        <w:rPr/>
      </w:pPr>
      <w:r w:rsidDel="00000000" w:rsidR="00000000" w:rsidRPr="00000000">
        <w:rPr>
          <w:rtl w:val="0"/>
        </w:rPr>
        <w:t xml:space="preserve">CCPJ 5062 Career Counseling &amp; Development</w:t>
      </w:r>
    </w:p>
    <w:p w:rsidR="00000000" w:rsidDel="00000000" w:rsidP="00000000" w:rsidRDefault="00000000" w:rsidRPr="00000000" w14:paraId="0000015B">
      <w:pPr>
        <w:numPr>
          <w:ilvl w:val="0"/>
          <w:numId w:val="35"/>
        </w:numPr>
        <w:ind w:left="720" w:hanging="360"/>
        <w:rPr/>
      </w:pPr>
      <w:r w:rsidDel="00000000" w:rsidR="00000000" w:rsidRPr="00000000">
        <w:rPr>
          <w:rtl w:val="0"/>
        </w:rPr>
        <w:t xml:space="preserve">CCPJ 5371 Foundations of Counseling </w:t>
      </w:r>
    </w:p>
    <w:p w:rsidR="00000000" w:rsidDel="00000000" w:rsidP="00000000" w:rsidRDefault="00000000" w:rsidRPr="00000000" w14:paraId="0000015C">
      <w:pPr>
        <w:numPr>
          <w:ilvl w:val="0"/>
          <w:numId w:val="35"/>
        </w:numPr>
        <w:ind w:left="720" w:hanging="360"/>
        <w:rPr/>
      </w:pPr>
      <w:r w:rsidDel="00000000" w:rsidR="00000000" w:rsidRPr="00000000">
        <w:rPr>
          <w:rtl w:val="0"/>
        </w:rPr>
        <w:t xml:space="preserve">CCPJ 5025 Group Counseling </w:t>
      </w:r>
    </w:p>
    <w:p w:rsidR="00000000" w:rsidDel="00000000" w:rsidP="00000000" w:rsidRDefault="00000000" w:rsidRPr="00000000" w14:paraId="0000015D">
      <w:pPr>
        <w:numPr>
          <w:ilvl w:val="0"/>
          <w:numId w:val="35"/>
        </w:numPr>
        <w:ind w:left="720" w:hanging="360"/>
        <w:rPr/>
      </w:pPr>
      <w:r w:rsidDel="00000000" w:rsidR="00000000" w:rsidRPr="00000000">
        <w:rPr>
          <w:rtl w:val="0"/>
        </w:rPr>
        <w:t xml:space="preserve">Child Abuse Reporting / Violence Prevention workshop (see page 4)</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2. </w:t>
      </w:r>
      <w:r w:rsidDel="00000000" w:rsidR="00000000" w:rsidRPr="00000000">
        <w:rPr>
          <w:u w:val="single"/>
          <w:rtl w:val="0"/>
        </w:rPr>
        <w:t xml:space="preserve">Practicum (1 point)</w:t>
      </w:r>
      <w:r w:rsidDel="00000000" w:rsidR="00000000" w:rsidRPr="00000000">
        <w:rPr>
          <w:rtl w:val="0"/>
        </w:rPr>
        <w:t xml:space="preserve">- All students will complete the practicum at their field placement site, during the first six weeks of their fieldwork placement (1 point course, 100 hours of experience). The practicum essentially serves as a course that allows the student to familiarize themselves with all expectations of their fieldwork along with getting didactic information on pertinent professional and clinical topics. Students will spend their practicum shadowing clinical supervisors, building a caseload, getting acclimated, and attending a weekly practicum course. In addition to practicum placement students must also attend a seminar class which is part of supervision and course work. Students must register, concurrently, for the following course in order to be enrolled in Practicum:</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CCPJ 5360</w:t>
        <w:tab/>
        <w:t xml:space="preserve">Practicum in Career and Personal Counseling [Note: CCPJ 5360 will be referred to just as “Practicum”] (1)</w:t>
      </w:r>
    </w:p>
    <w:p w:rsidR="00000000" w:rsidDel="00000000" w:rsidP="00000000" w:rsidRDefault="00000000" w:rsidRPr="00000000" w14:paraId="00000163">
      <w:pPr>
        <w:rPr>
          <w:b w:val="1"/>
          <w:i w:val="1"/>
        </w:rPr>
      </w:pPr>
      <w:r w:rsidDel="00000000" w:rsidR="00000000" w:rsidRPr="00000000">
        <w:rPr>
          <w:b w:val="1"/>
          <w:i w:val="1"/>
          <w:rtl w:val="0"/>
        </w:rPr>
        <w:t xml:space="preserve">Prerequisites for Practicum:</w:t>
      </w:r>
    </w:p>
    <w:p w:rsidR="00000000" w:rsidDel="00000000" w:rsidP="00000000" w:rsidRDefault="00000000" w:rsidRPr="00000000" w14:paraId="00000164">
      <w:pPr>
        <w:numPr>
          <w:ilvl w:val="0"/>
          <w:numId w:val="35"/>
        </w:numPr>
        <w:ind w:left="720" w:hanging="360"/>
        <w:rPr/>
      </w:pPr>
      <w:r w:rsidDel="00000000" w:rsidR="00000000" w:rsidRPr="00000000">
        <w:rPr>
          <w:rtl w:val="0"/>
        </w:rPr>
        <w:t xml:space="preserve">CCPJ 4064 Theories of Counseling</w:t>
      </w:r>
    </w:p>
    <w:p w:rsidR="00000000" w:rsidDel="00000000" w:rsidP="00000000" w:rsidRDefault="00000000" w:rsidRPr="00000000" w14:paraId="00000165">
      <w:pPr>
        <w:numPr>
          <w:ilvl w:val="0"/>
          <w:numId w:val="35"/>
        </w:numPr>
        <w:ind w:left="720" w:hanging="360"/>
        <w:rPr/>
      </w:pPr>
      <w:r w:rsidDel="00000000" w:rsidR="00000000" w:rsidRPr="00000000">
        <w:rPr>
          <w:rtl w:val="0"/>
        </w:rPr>
        <w:t xml:space="preserve">CCPJ 4560 Professional &amp; Ethical Issues in Psychological Counseling  </w:t>
      </w:r>
    </w:p>
    <w:p w:rsidR="00000000" w:rsidDel="00000000" w:rsidP="00000000" w:rsidRDefault="00000000" w:rsidRPr="00000000" w14:paraId="00000166">
      <w:pPr>
        <w:numPr>
          <w:ilvl w:val="0"/>
          <w:numId w:val="35"/>
        </w:numPr>
        <w:ind w:left="720" w:hanging="360"/>
        <w:rPr/>
      </w:pPr>
      <w:r w:rsidDel="00000000" w:rsidR="00000000" w:rsidRPr="00000000">
        <w:rPr>
          <w:rtl w:val="0"/>
        </w:rPr>
        <w:t xml:space="preserve">CCPJ 5062 Career Counseling &amp; Development</w:t>
      </w:r>
    </w:p>
    <w:p w:rsidR="00000000" w:rsidDel="00000000" w:rsidP="00000000" w:rsidRDefault="00000000" w:rsidRPr="00000000" w14:paraId="00000167">
      <w:pPr>
        <w:numPr>
          <w:ilvl w:val="0"/>
          <w:numId w:val="35"/>
        </w:numPr>
        <w:ind w:left="720" w:hanging="360"/>
        <w:rPr/>
      </w:pPr>
      <w:r w:rsidDel="00000000" w:rsidR="00000000" w:rsidRPr="00000000">
        <w:rPr>
          <w:rtl w:val="0"/>
        </w:rPr>
        <w:t xml:space="preserve">CCPJ 5371 Foundations of Counseling </w:t>
      </w:r>
    </w:p>
    <w:p w:rsidR="00000000" w:rsidDel="00000000" w:rsidP="00000000" w:rsidRDefault="00000000" w:rsidRPr="00000000" w14:paraId="00000168">
      <w:pPr>
        <w:numPr>
          <w:ilvl w:val="0"/>
          <w:numId w:val="35"/>
        </w:numPr>
        <w:ind w:left="720" w:hanging="360"/>
        <w:rPr/>
      </w:pPr>
      <w:r w:rsidDel="00000000" w:rsidR="00000000" w:rsidRPr="00000000">
        <w:rPr>
          <w:rtl w:val="0"/>
        </w:rPr>
        <w:t xml:space="preserve">CCPJ 5025 Group Counseling </w:t>
      </w:r>
    </w:p>
    <w:p w:rsidR="00000000" w:rsidDel="00000000" w:rsidP="00000000" w:rsidRDefault="00000000" w:rsidRPr="00000000" w14:paraId="00000169">
      <w:pPr>
        <w:numPr>
          <w:ilvl w:val="0"/>
          <w:numId w:val="35"/>
        </w:numPr>
        <w:ind w:left="720" w:hanging="360"/>
        <w:rPr/>
      </w:pPr>
      <w:r w:rsidDel="00000000" w:rsidR="00000000" w:rsidRPr="00000000">
        <w:rPr>
          <w:rtl w:val="0"/>
        </w:rPr>
        <w:t xml:space="preserve">Child Abuse Reporting (see page 4)</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ind w:left="720" w:firstLine="0"/>
        <w:rPr/>
      </w:pPr>
      <w:r w:rsidDel="00000000" w:rsidR="00000000" w:rsidRPr="00000000">
        <w:rPr>
          <w:rtl w:val="0"/>
        </w:rPr>
      </w:r>
    </w:p>
    <w:p w:rsidR="00000000" w:rsidDel="00000000" w:rsidP="00000000" w:rsidRDefault="00000000" w:rsidRPr="00000000" w14:paraId="0000016C">
      <w:pPr>
        <w:ind w:left="360" w:hanging="360"/>
        <w:rPr/>
      </w:pPr>
      <w:r w:rsidDel="00000000" w:rsidR="00000000" w:rsidRPr="00000000">
        <w:rPr>
          <w:rtl w:val="0"/>
        </w:rPr>
      </w:r>
    </w:p>
    <w:p w:rsidR="00000000" w:rsidDel="00000000" w:rsidP="00000000" w:rsidRDefault="00000000" w:rsidRPr="00000000" w14:paraId="0000016D">
      <w:pPr>
        <w:jc w:val="center"/>
        <w:rPr>
          <w:u w:val="single"/>
        </w:rPr>
      </w:pPr>
      <w:r w:rsidDel="00000000" w:rsidR="00000000" w:rsidRPr="00000000">
        <w:rPr>
          <w:rtl w:val="0"/>
        </w:rPr>
      </w:r>
    </w:p>
    <w:p w:rsidR="00000000" w:rsidDel="00000000" w:rsidP="00000000" w:rsidRDefault="00000000" w:rsidRPr="00000000" w14:paraId="0000016E">
      <w:pPr>
        <w:jc w:val="center"/>
        <w:rPr>
          <w:u w:val="single"/>
        </w:rPr>
      </w:pPr>
      <w:r w:rsidDel="00000000" w:rsidR="00000000" w:rsidRPr="00000000">
        <w:rPr>
          <w:u w:val="single"/>
          <w:rtl w:val="0"/>
        </w:rPr>
        <w:t xml:space="preserve">Comprehensive Exam and Special Project</w:t>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b w:val="1"/>
          <w:i w:val="1"/>
        </w:rPr>
      </w:pPr>
      <w:r w:rsidDel="00000000" w:rsidR="00000000" w:rsidRPr="00000000">
        <w:rPr>
          <w:b w:val="1"/>
          <w:i w:val="1"/>
          <w:rtl w:val="0"/>
        </w:rPr>
        <w:t xml:space="preserve">Purpose</w:t>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t xml:space="preserve">The Ed.M. in Mental Health Counseling is a license-eligible degree that provides training for students who intend to work with clients throughout their career.  The courses selected by the faculty as the sequence for this degree focus on major areas of counseling, such as theory, contextual factors, research process, and various forms of practice. Although students are not able to practice independently immediately after graduation, they will eventually be able to work in the field without supervision. As such, the program requires criteria by which to assess whether students 1) have adequately learned course material, 2) can integrate knowledge and skills, and 3) can apply learned information to real-life situations.  The Program uses two tasks, the Comprehensive Exam and the Special Project, to assess readiness for licensed work.</w:t>
      </w:r>
    </w:p>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b w:val="1"/>
          <w:i w:val="1"/>
        </w:rPr>
      </w:pPr>
      <w:r w:rsidDel="00000000" w:rsidR="00000000" w:rsidRPr="00000000">
        <w:rPr>
          <w:b w:val="1"/>
          <w:i w:val="1"/>
          <w:rtl w:val="0"/>
        </w:rPr>
        <w:t xml:space="preserve">Eligibility</w:t>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rtl w:val="0"/>
        </w:rPr>
        <w:t xml:space="preserve">Students typically sit for the Comprehensive Exam in the semester in which they have already completed 32 credits and will complete 45 credits at the conclusion of the term. The Special Project is completed in the last semester of study. The comprehensive exam and special project will be each administered two times per year (Fall and Spring semesters). Students must pass the Comprehensive Exam in order to be eligible for the MA </w:t>
      </w:r>
      <w:r w:rsidDel="00000000" w:rsidR="00000000" w:rsidRPr="00000000">
        <w:rPr>
          <w:i w:val="1"/>
          <w:rtl w:val="0"/>
        </w:rPr>
        <w:t xml:space="preserve">en passant</w:t>
      </w:r>
      <w:r w:rsidDel="00000000" w:rsidR="00000000" w:rsidRPr="00000000">
        <w:rPr>
          <w:rtl w:val="0"/>
        </w:rPr>
        <w:t xml:space="preserve"> to the Ed.M. </w:t>
      </w:r>
      <w:r w:rsidDel="00000000" w:rsidR="00000000" w:rsidRPr="00000000">
        <w:rPr>
          <w:b w:val="1"/>
          <w:rtl w:val="0"/>
        </w:rPr>
        <w:t xml:space="preserve">Students must pass </w:t>
      </w:r>
      <w:r w:rsidDel="00000000" w:rsidR="00000000" w:rsidRPr="00000000">
        <w:rPr>
          <w:b w:val="1"/>
          <w:i w:val="1"/>
          <w:rtl w:val="0"/>
        </w:rPr>
        <w:t xml:space="preserve">both</w:t>
      </w:r>
      <w:r w:rsidDel="00000000" w:rsidR="00000000" w:rsidRPr="00000000">
        <w:rPr>
          <w:b w:val="1"/>
          <w:rtl w:val="0"/>
        </w:rPr>
        <w:t xml:space="preserve"> the Comprehensive Exam and the Special Project in order to receive the Ed.M.</w:t>
      </w:r>
      <w:r w:rsidDel="00000000" w:rsidR="00000000" w:rsidRPr="00000000">
        <w:rPr>
          <w:rtl w:val="0"/>
        </w:rPr>
      </w:r>
    </w:p>
    <w:p w:rsidR="00000000" w:rsidDel="00000000" w:rsidP="00000000" w:rsidRDefault="00000000" w:rsidRPr="00000000" w14:paraId="00000177">
      <w:pPr>
        <w:jc w:val="both"/>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u w:val="single"/>
          <w:rtl w:val="0"/>
        </w:rPr>
        <w:t xml:space="preserve">Comprehensive Exam</w:t>
      </w:r>
      <w:r w:rsidDel="00000000" w:rsidR="00000000" w:rsidRPr="00000000">
        <w:rPr>
          <w:rtl w:val="0"/>
        </w:rPr>
        <w:t xml:space="preserve">:</w:t>
      </w:r>
    </w:p>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t xml:space="preserve">The program’s Comprehensive Exam is administered in the form of the Counselor Education Comprehensive Examination (CECE), a national, standardized exam that was developed by the Counselor Education Cooperative (CEC).</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t xml:space="preserve">The purpose of the CECE is to assess counseling students' knowledge of counseling information within domains that are viewed as important by counselor preparation programs. The CECE consists of 120 items with 15 items per each domain area (specified below). Students have four hours to complete the exam. Scores for each section and a total score are reported to home institutions for each student. Subsequently, statistics on the program's students as well as national data scores will be provided as well.  </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The eight domains on which the examination questions are based are:</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numPr>
          <w:ilvl w:val="0"/>
          <w:numId w:val="5"/>
        </w:numPr>
        <w:ind w:left="720" w:hanging="360"/>
        <w:jc w:val="both"/>
        <w:rPr>
          <w:u w:val="none"/>
        </w:rPr>
      </w:pPr>
      <w:r w:rsidDel="00000000" w:rsidR="00000000" w:rsidRPr="00000000">
        <w:rPr>
          <w:i w:val="1"/>
          <w:rtl w:val="0"/>
        </w:rPr>
        <w:t xml:space="preserve">Human Growth and Development</w:t>
      </w:r>
      <w:r w:rsidDel="00000000" w:rsidR="00000000" w:rsidRPr="00000000">
        <w:rPr>
          <w:rtl w:val="0"/>
        </w:rPr>
        <w:t xml:space="preserve">: the nature and needs of individuals at all developmental levels.</w:t>
      </w:r>
      <w:r w:rsidDel="00000000" w:rsidR="00000000" w:rsidRPr="00000000">
        <w:rPr>
          <w:rtl w:val="0"/>
        </w:rPr>
      </w:r>
    </w:p>
    <w:p w:rsidR="00000000" w:rsidDel="00000000" w:rsidP="00000000" w:rsidRDefault="00000000" w:rsidRPr="00000000" w14:paraId="00000181">
      <w:pPr>
        <w:numPr>
          <w:ilvl w:val="0"/>
          <w:numId w:val="5"/>
        </w:numPr>
        <w:ind w:left="720" w:hanging="360"/>
        <w:jc w:val="both"/>
        <w:rPr>
          <w:u w:val="none"/>
        </w:rPr>
      </w:pPr>
      <w:r w:rsidDel="00000000" w:rsidR="00000000" w:rsidRPr="00000000">
        <w:rPr>
          <w:i w:val="1"/>
          <w:rtl w:val="0"/>
        </w:rPr>
        <w:t xml:space="preserve">Social and Cultural Foundations</w:t>
      </w:r>
      <w:r w:rsidDel="00000000" w:rsidR="00000000" w:rsidRPr="00000000">
        <w:rPr>
          <w:rtl w:val="0"/>
        </w:rPr>
        <w:t xml:space="preserve">: issues and trends in a multicultural and diverse society.</w:t>
      </w:r>
      <w:r w:rsidDel="00000000" w:rsidR="00000000" w:rsidRPr="00000000">
        <w:rPr>
          <w:rtl w:val="0"/>
        </w:rPr>
      </w:r>
    </w:p>
    <w:p w:rsidR="00000000" w:rsidDel="00000000" w:rsidP="00000000" w:rsidRDefault="00000000" w:rsidRPr="00000000" w14:paraId="00000182">
      <w:pPr>
        <w:numPr>
          <w:ilvl w:val="0"/>
          <w:numId w:val="5"/>
        </w:numPr>
        <w:ind w:left="720" w:hanging="360"/>
        <w:jc w:val="both"/>
        <w:rPr>
          <w:u w:val="none"/>
        </w:rPr>
      </w:pPr>
      <w:r w:rsidDel="00000000" w:rsidR="00000000" w:rsidRPr="00000000">
        <w:rPr>
          <w:i w:val="1"/>
          <w:rtl w:val="0"/>
        </w:rPr>
        <w:t xml:space="preserve">Helping Relationships</w:t>
      </w:r>
      <w:r w:rsidDel="00000000" w:rsidR="00000000" w:rsidRPr="00000000">
        <w:rPr>
          <w:rtl w:val="0"/>
        </w:rPr>
        <w:t xml:space="preserve">: counseling and consultation processes and theories.</w:t>
      </w:r>
      <w:r w:rsidDel="00000000" w:rsidR="00000000" w:rsidRPr="00000000">
        <w:rPr>
          <w:rtl w:val="0"/>
        </w:rPr>
      </w:r>
    </w:p>
    <w:p w:rsidR="00000000" w:rsidDel="00000000" w:rsidP="00000000" w:rsidRDefault="00000000" w:rsidRPr="00000000" w14:paraId="00000183">
      <w:pPr>
        <w:numPr>
          <w:ilvl w:val="0"/>
          <w:numId w:val="5"/>
        </w:numPr>
        <w:ind w:left="720" w:hanging="360"/>
        <w:jc w:val="both"/>
        <w:rPr>
          <w:u w:val="none"/>
        </w:rPr>
      </w:pPr>
      <w:r w:rsidDel="00000000" w:rsidR="00000000" w:rsidRPr="00000000">
        <w:rPr>
          <w:i w:val="1"/>
          <w:rtl w:val="0"/>
        </w:rPr>
        <w:t xml:space="preserve">Group Work</w:t>
      </w:r>
      <w:r w:rsidDel="00000000" w:rsidR="00000000" w:rsidRPr="00000000">
        <w:rPr>
          <w:rtl w:val="0"/>
        </w:rPr>
        <w:t xml:space="preserve">: group development, dynamics, counseling theories, group counseling methods and skill, and other group work approaches.</w:t>
      </w:r>
      <w:r w:rsidDel="00000000" w:rsidR="00000000" w:rsidRPr="00000000">
        <w:rPr>
          <w:rtl w:val="0"/>
        </w:rPr>
      </w:r>
    </w:p>
    <w:p w:rsidR="00000000" w:rsidDel="00000000" w:rsidP="00000000" w:rsidRDefault="00000000" w:rsidRPr="00000000" w14:paraId="00000184">
      <w:pPr>
        <w:numPr>
          <w:ilvl w:val="0"/>
          <w:numId w:val="5"/>
        </w:numPr>
        <w:ind w:left="720" w:hanging="360"/>
        <w:jc w:val="both"/>
        <w:rPr>
          <w:u w:val="none"/>
        </w:rPr>
      </w:pPr>
      <w:r w:rsidDel="00000000" w:rsidR="00000000" w:rsidRPr="00000000">
        <w:rPr>
          <w:i w:val="1"/>
          <w:rtl w:val="0"/>
        </w:rPr>
        <w:t xml:space="preserve">Career and Lifestyle Development</w:t>
      </w:r>
      <w:r w:rsidDel="00000000" w:rsidR="00000000" w:rsidRPr="00000000">
        <w:rPr>
          <w:rtl w:val="0"/>
        </w:rPr>
        <w:t xml:space="preserve">: career development and related life factors.</w:t>
      </w:r>
      <w:r w:rsidDel="00000000" w:rsidR="00000000" w:rsidRPr="00000000">
        <w:rPr>
          <w:rtl w:val="0"/>
        </w:rPr>
      </w:r>
    </w:p>
    <w:p w:rsidR="00000000" w:rsidDel="00000000" w:rsidP="00000000" w:rsidRDefault="00000000" w:rsidRPr="00000000" w14:paraId="00000185">
      <w:pPr>
        <w:numPr>
          <w:ilvl w:val="0"/>
          <w:numId w:val="5"/>
        </w:numPr>
        <w:ind w:left="720" w:hanging="360"/>
        <w:jc w:val="both"/>
        <w:rPr>
          <w:u w:val="none"/>
        </w:rPr>
      </w:pPr>
      <w:r w:rsidDel="00000000" w:rsidR="00000000" w:rsidRPr="00000000">
        <w:rPr>
          <w:i w:val="1"/>
          <w:rtl w:val="0"/>
        </w:rPr>
        <w:t xml:space="preserve">Appraisal</w:t>
      </w:r>
      <w:r w:rsidDel="00000000" w:rsidR="00000000" w:rsidRPr="00000000">
        <w:rPr>
          <w:rtl w:val="0"/>
        </w:rPr>
        <w:t xml:space="preserve">: individual and group approaches to assessment and evaluation.</w:t>
      </w:r>
      <w:r w:rsidDel="00000000" w:rsidR="00000000" w:rsidRPr="00000000">
        <w:rPr>
          <w:rtl w:val="0"/>
        </w:rPr>
      </w:r>
    </w:p>
    <w:p w:rsidR="00000000" w:rsidDel="00000000" w:rsidP="00000000" w:rsidRDefault="00000000" w:rsidRPr="00000000" w14:paraId="00000186">
      <w:pPr>
        <w:numPr>
          <w:ilvl w:val="0"/>
          <w:numId w:val="5"/>
        </w:numPr>
        <w:ind w:left="720" w:hanging="360"/>
        <w:jc w:val="both"/>
        <w:rPr>
          <w:u w:val="none"/>
        </w:rPr>
      </w:pPr>
      <w:r w:rsidDel="00000000" w:rsidR="00000000" w:rsidRPr="00000000">
        <w:rPr>
          <w:i w:val="1"/>
          <w:rtl w:val="0"/>
        </w:rPr>
        <w:t xml:space="preserve">Research and Program Evaluation</w:t>
      </w:r>
      <w:r w:rsidDel="00000000" w:rsidR="00000000" w:rsidRPr="00000000">
        <w:rPr>
          <w:rtl w:val="0"/>
        </w:rPr>
        <w:t xml:space="preserve">: types of research methods, basic statistics, and ethical and legal considerations in research.</w:t>
      </w:r>
      <w:r w:rsidDel="00000000" w:rsidR="00000000" w:rsidRPr="00000000">
        <w:rPr>
          <w:rtl w:val="0"/>
        </w:rPr>
      </w:r>
    </w:p>
    <w:p w:rsidR="00000000" w:rsidDel="00000000" w:rsidP="00000000" w:rsidRDefault="00000000" w:rsidRPr="00000000" w14:paraId="00000187">
      <w:pPr>
        <w:numPr>
          <w:ilvl w:val="0"/>
          <w:numId w:val="5"/>
        </w:numPr>
        <w:ind w:left="720" w:hanging="360"/>
        <w:jc w:val="both"/>
        <w:rPr>
          <w:u w:val="none"/>
        </w:rPr>
      </w:pPr>
      <w:r w:rsidDel="00000000" w:rsidR="00000000" w:rsidRPr="00000000">
        <w:rPr>
          <w:i w:val="1"/>
          <w:rtl w:val="0"/>
        </w:rPr>
        <w:t xml:space="preserve">Professional Orientation and Ethics</w:t>
      </w:r>
      <w:r w:rsidDel="00000000" w:rsidR="00000000" w:rsidRPr="00000000">
        <w:rPr>
          <w:rtl w:val="0"/>
        </w:rPr>
        <w:t xml:space="preserve">: all aspects of professional functioning including history, roles, organizational structures, ethics, standards, and credentialing.</w:t>
      </w:r>
      <w:r w:rsidDel="00000000" w:rsidR="00000000" w:rsidRPr="00000000">
        <w:rPr>
          <w:rtl w:val="0"/>
        </w:rPr>
      </w:r>
    </w:p>
    <w:p w:rsidR="00000000" w:rsidDel="00000000" w:rsidP="00000000" w:rsidRDefault="00000000" w:rsidRPr="00000000" w14:paraId="00000188">
      <w:pPr>
        <w:jc w:val="both"/>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rtl w:val="0"/>
        </w:rPr>
        <w:t xml:space="preserve">The CECE is a proctored exam that is administered on Canvas in the Spring semester. Students will be required to submit an application to take the comprehensive exam and these must be submitted to the program office by the exam deadline. Students who have not applied for the comprehensive examination will not be allowed to take the examination. </w:t>
      </w:r>
    </w:p>
    <w:p w:rsidR="00000000" w:rsidDel="00000000" w:rsidP="00000000" w:rsidRDefault="00000000" w:rsidRPr="00000000" w14:paraId="0000018A">
      <w:pPr>
        <w:jc w:val="both"/>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The minimum passing score for the exam varies each year and falls at one standard deviation below the national mean. Students will have two attempts to successfully complete the comprehensive exam. In the event that a student is unable to complete the exam in their first attempt, they will be provided with a remediation plan. This may include one or all of the following:</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numPr>
          <w:ilvl w:val="0"/>
          <w:numId w:val="2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Retake specific content domains of the exam</w:t>
      </w:r>
    </w:p>
    <w:p w:rsidR="00000000" w:rsidDel="00000000" w:rsidP="00000000" w:rsidRDefault="00000000" w:rsidRPr="00000000" w14:paraId="0000018E">
      <w:pPr>
        <w:numPr>
          <w:ilvl w:val="0"/>
          <w:numId w:val="2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Retake the entire exam </w:t>
      </w:r>
    </w:p>
    <w:p w:rsidR="00000000" w:rsidDel="00000000" w:rsidP="00000000" w:rsidRDefault="00000000" w:rsidRPr="00000000" w14:paraId="0000018F">
      <w:pPr>
        <w:numPr>
          <w:ilvl w:val="0"/>
          <w:numId w:val="2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Complete additional coursework </w:t>
      </w:r>
    </w:p>
    <w:p w:rsidR="00000000" w:rsidDel="00000000" w:rsidP="00000000" w:rsidRDefault="00000000" w:rsidRPr="00000000" w14:paraId="00000190">
      <w:pPr>
        <w:numPr>
          <w:ilvl w:val="0"/>
          <w:numId w:val="2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Complete additional assignments as deemed appropriate by program faculty.</w:t>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ind w:left="720"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200" w:line="276" w:lineRule="auto"/>
        <w:jc w:val="both"/>
        <w:rPr/>
      </w:pPr>
      <w:r w:rsidDel="00000000" w:rsidR="00000000" w:rsidRPr="00000000">
        <w:rPr>
          <w:color w:val="000000"/>
          <w:rtl w:val="0"/>
        </w:rPr>
        <w:t xml:space="preserve">A failure to successfully complete the comprehensive exam in two attempts may result in further remediation or dismissal from the program. </w:t>
      </w:r>
      <w:r w:rsidDel="00000000" w:rsidR="00000000" w:rsidRPr="00000000">
        <w:rPr>
          <w:rtl w:val="0"/>
        </w:rPr>
      </w:r>
    </w:p>
    <w:p w:rsidR="00000000" w:rsidDel="00000000" w:rsidP="00000000" w:rsidRDefault="00000000" w:rsidRPr="00000000" w14:paraId="00000193">
      <w:pPr>
        <w:jc w:val="center"/>
        <w:rPr/>
      </w:pPr>
      <w:r w:rsidDel="00000000" w:rsidR="00000000" w:rsidRPr="00000000">
        <w:rPr>
          <w:rtl w:val="0"/>
        </w:rPr>
      </w:r>
    </w:p>
    <w:p w:rsidR="00000000" w:rsidDel="00000000" w:rsidP="00000000" w:rsidRDefault="00000000" w:rsidRPr="00000000" w14:paraId="00000194">
      <w:pPr>
        <w:jc w:val="both"/>
        <w:rPr>
          <w:u w:val="single"/>
        </w:rPr>
      </w:pPr>
      <w:r w:rsidDel="00000000" w:rsidR="00000000" w:rsidRPr="00000000">
        <w:rPr>
          <w:u w:val="single"/>
          <w:rtl w:val="0"/>
        </w:rPr>
        <w:t xml:space="preserve">Special Project:</w:t>
      </w:r>
    </w:p>
    <w:p w:rsidR="00000000" w:rsidDel="00000000" w:rsidP="00000000" w:rsidRDefault="00000000" w:rsidRPr="00000000" w14:paraId="00000195">
      <w:pPr>
        <w:jc w:val="both"/>
        <w:rPr/>
      </w:pPr>
      <w:r w:rsidDel="00000000" w:rsidR="00000000" w:rsidRPr="00000000">
        <w:rPr>
          <w:rtl w:val="0"/>
        </w:rPr>
      </w:r>
    </w:p>
    <w:p w:rsidR="00000000" w:rsidDel="00000000" w:rsidP="00000000" w:rsidRDefault="00000000" w:rsidRPr="00000000" w14:paraId="00000196">
      <w:pPr>
        <w:jc w:val="both"/>
        <w:rPr/>
      </w:pPr>
      <w:r w:rsidDel="00000000" w:rsidR="00000000" w:rsidRPr="00000000">
        <w:rPr>
          <w:rtl w:val="0"/>
        </w:rPr>
        <w:t xml:space="preserve">The Special Project requires students to write in depth about one of their individual cases from Fieldwork or Practicum.  This case study is evaluated across seven areas.  These areas are:</w:t>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numPr>
          <w:ilvl w:val="0"/>
          <w:numId w:val="29"/>
        </w:numPr>
        <w:ind w:left="720" w:hanging="360"/>
        <w:jc w:val="both"/>
        <w:rPr>
          <w:i w:val="1"/>
          <w:u w:val="none"/>
        </w:rPr>
      </w:pPr>
      <w:r w:rsidDel="00000000" w:rsidR="00000000" w:rsidRPr="00000000">
        <w:rPr>
          <w:i w:val="1"/>
          <w:rtl w:val="0"/>
        </w:rPr>
        <w:t xml:space="preserve">Identifying Information</w:t>
      </w:r>
      <w:r w:rsidDel="00000000" w:rsidR="00000000" w:rsidRPr="00000000">
        <w:rPr>
          <w:rtl w:val="0"/>
        </w:rPr>
      </w:r>
    </w:p>
    <w:p w:rsidR="00000000" w:rsidDel="00000000" w:rsidP="00000000" w:rsidRDefault="00000000" w:rsidRPr="00000000" w14:paraId="00000199">
      <w:pPr>
        <w:numPr>
          <w:ilvl w:val="0"/>
          <w:numId w:val="29"/>
        </w:numPr>
        <w:ind w:left="720" w:hanging="360"/>
        <w:jc w:val="both"/>
        <w:rPr>
          <w:i w:val="1"/>
          <w:u w:val="none"/>
        </w:rPr>
      </w:pPr>
      <w:r w:rsidDel="00000000" w:rsidR="00000000" w:rsidRPr="00000000">
        <w:rPr>
          <w:i w:val="1"/>
          <w:rtl w:val="0"/>
        </w:rPr>
        <w:t xml:space="preserve">Presenting Problem</w:t>
      </w:r>
      <w:r w:rsidDel="00000000" w:rsidR="00000000" w:rsidRPr="00000000">
        <w:rPr>
          <w:rtl w:val="0"/>
        </w:rPr>
      </w:r>
    </w:p>
    <w:p w:rsidR="00000000" w:rsidDel="00000000" w:rsidP="00000000" w:rsidRDefault="00000000" w:rsidRPr="00000000" w14:paraId="0000019A">
      <w:pPr>
        <w:numPr>
          <w:ilvl w:val="0"/>
          <w:numId w:val="29"/>
        </w:numPr>
        <w:ind w:left="720" w:hanging="360"/>
        <w:jc w:val="both"/>
        <w:rPr>
          <w:i w:val="1"/>
          <w:u w:val="none"/>
        </w:rPr>
      </w:pPr>
      <w:r w:rsidDel="00000000" w:rsidR="00000000" w:rsidRPr="00000000">
        <w:rPr>
          <w:i w:val="1"/>
          <w:rtl w:val="0"/>
        </w:rPr>
        <w:t xml:space="preserve">Family History</w:t>
      </w:r>
      <w:r w:rsidDel="00000000" w:rsidR="00000000" w:rsidRPr="00000000">
        <w:rPr>
          <w:rtl w:val="0"/>
        </w:rPr>
      </w:r>
    </w:p>
    <w:p w:rsidR="00000000" w:rsidDel="00000000" w:rsidP="00000000" w:rsidRDefault="00000000" w:rsidRPr="00000000" w14:paraId="0000019B">
      <w:pPr>
        <w:numPr>
          <w:ilvl w:val="0"/>
          <w:numId w:val="29"/>
        </w:numPr>
        <w:ind w:left="720" w:hanging="360"/>
        <w:jc w:val="both"/>
        <w:rPr>
          <w:i w:val="1"/>
          <w:u w:val="none"/>
        </w:rPr>
      </w:pPr>
      <w:r w:rsidDel="00000000" w:rsidR="00000000" w:rsidRPr="00000000">
        <w:rPr>
          <w:i w:val="1"/>
          <w:rtl w:val="0"/>
        </w:rPr>
        <w:t xml:space="preserve">Social Background/Relationship History</w:t>
      </w:r>
      <w:r w:rsidDel="00000000" w:rsidR="00000000" w:rsidRPr="00000000">
        <w:rPr>
          <w:rtl w:val="0"/>
        </w:rPr>
      </w:r>
    </w:p>
    <w:p w:rsidR="00000000" w:rsidDel="00000000" w:rsidP="00000000" w:rsidRDefault="00000000" w:rsidRPr="00000000" w14:paraId="0000019C">
      <w:pPr>
        <w:numPr>
          <w:ilvl w:val="0"/>
          <w:numId w:val="29"/>
        </w:numPr>
        <w:ind w:left="720" w:hanging="360"/>
        <w:jc w:val="both"/>
        <w:rPr>
          <w:i w:val="1"/>
          <w:u w:val="none"/>
        </w:rPr>
      </w:pPr>
      <w:r w:rsidDel="00000000" w:rsidR="00000000" w:rsidRPr="00000000">
        <w:rPr>
          <w:i w:val="1"/>
          <w:rtl w:val="0"/>
        </w:rPr>
        <w:t xml:space="preserve">Theoretical Conceptualization</w:t>
      </w:r>
      <w:r w:rsidDel="00000000" w:rsidR="00000000" w:rsidRPr="00000000">
        <w:rPr>
          <w:rtl w:val="0"/>
        </w:rPr>
      </w:r>
    </w:p>
    <w:p w:rsidR="00000000" w:rsidDel="00000000" w:rsidP="00000000" w:rsidRDefault="00000000" w:rsidRPr="00000000" w14:paraId="0000019D">
      <w:pPr>
        <w:numPr>
          <w:ilvl w:val="0"/>
          <w:numId w:val="29"/>
        </w:numPr>
        <w:ind w:left="720" w:hanging="360"/>
        <w:jc w:val="both"/>
        <w:rPr>
          <w:i w:val="1"/>
          <w:u w:val="none"/>
        </w:rPr>
      </w:pPr>
      <w:r w:rsidDel="00000000" w:rsidR="00000000" w:rsidRPr="00000000">
        <w:rPr>
          <w:i w:val="1"/>
          <w:rtl w:val="0"/>
        </w:rPr>
        <w:t xml:space="preserve">Course of Treatment</w:t>
      </w:r>
      <w:r w:rsidDel="00000000" w:rsidR="00000000" w:rsidRPr="00000000">
        <w:rPr>
          <w:rtl w:val="0"/>
        </w:rPr>
      </w:r>
    </w:p>
    <w:p w:rsidR="00000000" w:rsidDel="00000000" w:rsidP="00000000" w:rsidRDefault="00000000" w:rsidRPr="00000000" w14:paraId="0000019E">
      <w:pPr>
        <w:numPr>
          <w:ilvl w:val="0"/>
          <w:numId w:val="29"/>
        </w:numPr>
        <w:ind w:left="720" w:hanging="360"/>
        <w:jc w:val="both"/>
        <w:rPr>
          <w:i w:val="1"/>
          <w:u w:val="none"/>
        </w:rPr>
      </w:pPr>
      <w:r w:rsidDel="00000000" w:rsidR="00000000" w:rsidRPr="00000000">
        <w:rPr>
          <w:i w:val="1"/>
          <w:rtl w:val="0"/>
        </w:rPr>
        <w:t xml:space="preserve">Personal Experiences/Reactions</w:t>
      </w: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u w:val="single"/>
        </w:rPr>
      </w:pPr>
      <w:r w:rsidDel="00000000" w:rsidR="00000000" w:rsidRPr="00000000">
        <w:rPr>
          <w:rtl w:val="0"/>
        </w:rPr>
        <w:t xml:space="preserve">The Special Project is completed as a part of the student’s fieldwork course and should be completed in the same semester that you apply for the Ed.M. degree. Students may complete the Project either in the Fall or Spring semesters. If you expect to complete the Ed.M. degree in the Summer, then you may complete this project in the previous Spring semester. This program requirement is completed as a part of the Fieldwork Course and more information about this will be made available to you in the Fieldwork Course Syllabus.</w:t>
      </w: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jc w:val="both"/>
        <w:rPr/>
      </w:pPr>
      <w:r w:rsidDel="00000000" w:rsidR="00000000" w:rsidRPr="00000000">
        <w:rPr>
          <w:b w:val="1"/>
          <w:rtl w:val="0"/>
        </w:rPr>
        <w:t xml:space="preserve">Please Note:</w:t>
      </w:r>
      <w:r w:rsidDel="00000000" w:rsidR="00000000" w:rsidRPr="00000000">
        <w:rPr>
          <w:rtl w:val="0"/>
        </w:rPr>
        <w:t xml:space="preserve"> Because the Comprehensive Exam and Special Project are required for the awarding of the Ed.M., successful completion of both is required for graduation. A student may pass one exam and not pass the other, thereby delaying graduation.  If the student receives a </w:t>
      </w:r>
      <w:r w:rsidDel="00000000" w:rsidR="00000000" w:rsidRPr="00000000">
        <w:rPr>
          <w:i w:val="1"/>
          <w:rtl w:val="0"/>
        </w:rPr>
        <w:t xml:space="preserve">Fail</w:t>
      </w:r>
      <w:r w:rsidDel="00000000" w:rsidR="00000000" w:rsidRPr="00000000">
        <w:rPr>
          <w:rtl w:val="0"/>
        </w:rPr>
        <w:t xml:space="preserve"> on both administrations of the exam (either Comprehensive or Special Project), the student may face several consequences, including course remediation as determined by the faculty or dismissal from the program. </w:t>
      </w:r>
      <w:r w:rsidDel="00000000" w:rsidR="00000000" w:rsidRPr="00000000">
        <w:br w:type="page"/>
      </w:r>
      <w:r w:rsidDel="00000000" w:rsidR="00000000" w:rsidRPr="00000000">
        <w:rPr>
          <w:rtl w:val="0"/>
        </w:rPr>
      </w:r>
    </w:p>
    <w:p w:rsidR="00000000" w:rsidDel="00000000" w:rsidP="00000000" w:rsidRDefault="00000000" w:rsidRPr="00000000" w14:paraId="000001A4">
      <w:pPr>
        <w:jc w:val="center"/>
        <w:rPr>
          <w:b w:val="1"/>
        </w:rPr>
      </w:pPr>
      <w:r w:rsidDel="00000000" w:rsidR="00000000" w:rsidRPr="00000000">
        <w:rPr>
          <w:b w:val="1"/>
          <w:u w:val="single"/>
          <w:rtl w:val="0"/>
        </w:rPr>
        <w:t xml:space="preserve">EARNING A CONCENTRATION IN BILINGUAL LATINA/O MENTAL HEALTH ED</w:t>
      </w: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In 2015, New York State approved a new concentration in Bilingual Latina/o Mental Health (BLMH) counseling housed in the Ed.M. Program in Mental Health Counseling at Teachers College. It is the only program in New York State and the entire Tri-State area to offer culturally appropriate training in delivering mental health services in Spanish to Latinas/os. The BLMH concentration will train bilingual students with intermediary Spanish fluency to be bicultural/bilingual counselors with the necessary competencies needed to understand and provide culturally responsive care to </w:t>
      </w:r>
      <w:r w:rsidDel="00000000" w:rsidR="00000000" w:rsidRPr="00000000">
        <w:rPr>
          <w:color w:val="000000"/>
          <w:sz w:val="23"/>
          <w:szCs w:val="23"/>
          <w:rtl w:val="0"/>
        </w:rPr>
        <w:t xml:space="preserve">Spanish-dominant and bilingual multi-racial Latina/o clients</w:t>
      </w:r>
      <w:r w:rsidDel="00000000" w:rsidR="00000000" w:rsidRPr="00000000">
        <w:rPr>
          <w:rtl w:val="0"/>
        </w:rPr>
        <w:t xml:space="preserve">. All courses within the BLMH concentration will be taught by bilingual faculty and/or supervised at fieldwork sites by bilingual licensed supervisors.  Upon completion of the requirements, students will receive an indication of Bilingual Latina/o Mental Health Concentration on their transcript. </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b w:val="1"/>
        </w:rPr>
      </w:pPr>
      <w:r w:rsidDel="00000000" w:rsidR="00000000" w:rsidRPr="00000000">
        <w:rPr>
          <w:b w:val="1"/>
          <w:rtl w:val="0"/>
        </w:rPr>
        <w:t xml:space="preserve">Mission and Goals</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concentration in BLMH aspires to train students to become bilingual and bicultural mental health providers proficient to treat the Latina/o population by: </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Gaining understanding of the demographic and cultural make-up of Latina/o population</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Increasing knowledge of psychosocial factors that impact the Latina/o population</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Learning to effectively assess the varied psychological needs and expressions of distress of the       Latina/o client</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Gaining the counseling skills needed to provide mental health services in Spanish</w:t>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Acquiring the knowledge of Spanish therapeutic concepts, interventions, and terminology; and 6. Learning to apply intervention models (strategies, and techniques) to treatment of Latinas/os.    </w:t>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Eligibility</w:t>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Students within the BLMH concentration are advised by Dr. </w:t>
      </w:r>
      <w:r w:rsidDel="00000000" w:rsidR="00000000" w:rsidRPr="00000000">
        <w:rPr>
          <w:rtl w:val="0"/>
        </w:rPr>
        <w:t xml:space="preserve">Kiara Manosalvas</w:t>
      </w:r>
      <w:r w:rsidDel="00000000" w:rsidR="00000000" w:rsidRPr="00000000">
        <w:rPr>
          <w:color w:val="000000"/>
          <w:rtl w:val="0"/>
        </w:rPr>
        <w:t xml:space="preserve">. In order to be eligible, the student must pass the Spanish language competency requirement, complete CCPJ 5371 Counseling Skills course with a grade of B or better, complete the BLMH concentration required courses, and participate in fieldwork in a Spanish bilingual setting. </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b w:val="1"/>
          <w:color w:val="000000"/>
          <w:u w:val="single"/>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Sample Student Schedule of Required Courses</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Fall of first year: </w:t>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CCPJ 4070 Counseling Linguistically Diverse Populations: Latina/o Psychology (3)</w:t>
        <w:tab/>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Spring of first year: </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CCPJ 5370 </w:t>
      </w:r>
      <w:r w:rsidDel="00000000" w:rsidR="00000000" w:rsidRPr="00000000">
        <w:rPr>
          <w:color w:val="1a1a1a"/>
          <w:rtl w:val="0"/>
        </w:rPr>
        <w:t xml:space="preserve">Practicum in career and personal counseling: Spanish (3)</w:t>
      </w: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Fall of second year: </w:t>
      </w:r>
    </w:p>
    <w:p w:rsidR="00000000" w:rsidDel="00000000" w:rsidP="00000000" w:rsidRDefault="00000000" w:rsidRPr="00000000" w14:paraId="000001BD">
      <w:pPr>
        <w:rPr/>
      </w:pPr>
      <w:r w:rsidDel="00000000" w:rsidR="00000000" w:rsidRPr="00000000">
        <w:rPr>
          <w:rtl w:val="0"/>
        </w:rPr>
        <w:t xml:space="preserve">CCPJ 5360 Practicum in Career and Personal Counseling (1)</w:t>
      </w:r>
    </w:p>
    <w:p w:rsidR="00000000" w:rsidDel="00000000" w:rsidP="00000000" w:rsidRDefault="00000000" w:rsidRPr="00000000" w14:paraId="000001BE">
      <w:pPr>
        <w:rPr/>
      </w:pPr>
      <w:r w:rsidDel="00000000" w:rsidR="00000000" w:rsidRPr="00000000">
        <w:rPr>
          <w:rtl w:val="0"/>
        </w:rPr>
        <w:t xml:space="preserve">CCPJ 5260 Fieldwork in psychological counseling and rehabilitation (3)</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Spring of second year: </w:t>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CCPJ 5260 </w:t>
      </w:r>
      <w:r w:rsidDel="00000000" w:rsidR="00000000" w:rsidRPr="00000000">
        <w:rPr>
          <w:color w:val="1a1a1a"/>
          <w:rtl w:val="0"/>
        </w:rPr>
        <w:t xml:space="preserve">Fieldwork in psychological counseling and rehabilitation (3)</w:t>
      </w:r>
      <w:r w:rsidDel="00000000" w:rsidR="00000000" w:rsidRPr="00000000">
        <w:rPr>
          <w:rtl w:val="0"/>
        </w:rPr>
      </w:r>
    </w:p>
    <w:p w:rsidR="00000000" w:rsidDel="00000000" w:rsidP="00000000" w:rsidRDefault="00000000" w:rsidRPr="00000000" w14:paraId="000001C2">
      <w:pPr>
        <w:jc w:val="center"/>
        <w:rPr>
          <w:b w:val="1"/>
          <w:u w:val="single"/>
        </w:rPr>
      </w:pPr>
      <w:bookmarkStart w:colFirst="0" w:colLast="0" w:name="_heading=h.26in1rg" w:id="11"/>
      <w:bookmarkEnd w:id="11"/>
      <w:r w:rsidDel="00000000" w:rsidR="00000000" w:rsidRPr="00000000">
        <w:rPr>
          <w:rtl w:val="0"/>
        </w:rPr>
      </w:r>
    </w:p>
    <w:p w:rsidR="00000000" w:rsidDel="00000000" w:rsidP="00000000" w:rsidRDefault="00000000" w:rsidRPr="00000000" w14:paraId="000001C3">
      <w:pPr>
        <w:jc w:val="center"/>
        <w:rPr>
          <w:b w:val="1"/>
        </w:rPr>
      </w:pPr>
      <w:r w:rsidDel="00000000" w:rsidR="00000000" w:rsidRPr="00000000">
        <w:rPr>
          <w:b w:val="1"/>
          <w:u w:val="single"/>
          <w:rtl w:val="0"/>
        </w:rPr>
        <w:t xml:space="preserve">EARNING THE M.A. EN ROUTE TO THE ED.M.</w:t>
      </w:r>
      <w:r w:rsidDel="00000000" w:rsidR="00000000" w:rsidRPr="00000000">
        <w:rPr>
          <w:rtl w:val="0"/>
        </w:rPr>
      </w:r>
    </w:p>
    <w:p w:rsidR="00000000" w:rsidDel="00000000" w:rsidP="00000000" w:rsidRDefault="00000000" w:rsidRPr="00000000" w14:paraId="000001C4">
      <w:pPr>
        <w:jc w:val="center"/>
        <w:rPr>
          <w:b w:val="1"/>
          <w:u w:val="single"/>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Although students are not accepted into the Program as candidates for a terminal M.A., Ed.M. students may apply for the M.A. degree </w:t>
      </w:r>
      <w:r w:rsidDel="00000000" w:rsidR="00000000" w:rsidRPr="00000000">
        <w:rPr>
          <w:i w:val="1"/>
          <w:rtl w:val="0"/>
        </w:rPr>
        <w:t xml:space="preserve">en passant</w:t>
      </w:r>
      <w:r w:rsidDel="00000000" w:rsidR="00000000" w:rsidRPr="00000000">
        <w:rPr>
          <w:rtl w:val="0"/>
        </w:rPr>
        <w:t xml:space="preserve">. Students may apply for the M.A. degree in the semester in which they will complete 45 out of the 60 points required for the Ed.M. at Teachers College.  If eligible, the M.A. Degree will be automatically added to your student record and you will be awarded this degree along with your Ed.M. if all requirements are successfully completed. </w:t>
      </w:r>
      <w:r w:rsidDel="00000000" w:rsidR="00000000" w:rsidRPr="00000000">
        <w:rPr>
          <w:rtl w:val="0"/>
        </w:rPr>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b w:val="1"/>
          <w:u w:val="single"/>
          <w:rtl w:val="0"/>
        </w:rPr>
        <w:t xml:space="preserve">Please note that your M.A. degree application will only contain 32 (or 33) points of course work even though you must have completed at least 45 points.</w:t>
      </w:r>
      <w:r w:rsidDel="00000000" w:rsidR="00000000" w:rsidRPr="00000000">
        <w:rPr>
          <w:rtl w:val="0"/>
        </w:rPr>
        <w:t xml:space="preserve">  They should include major and non-major courses (see sample list below), and additional, Advisor-approved courses with a </w:t>
      </w:r>
      <w:r w:rsidDel="00000000" w:rsidR="00000000" w:rsidRPr="00000000">
        <w:rPr>
          <w:u w:val="single"/>
          <w:rtl w:val="0"/>
        </w:rPr>
        <w:t xml:space="preserve">minimum of 12 points in CCPJ</w:t>
      </w:r>
      <w:r w:rsidDel="00000000" w:rsidR="00000000" w:rsidRPr="00000000">
        <w:rPr>
          <w:rtl w:val="0"/>
        </w:rPr>
        <w:t xml:space="preserve">. A comprehensive exam must be successfully completed, and should be taken in the semester in which you apply for the M.A.</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b w:val="1"/>
          <w:rtl w:val="0"/>
        </w:rPr>
        <w:t xml:space="preserve">With the exception of courses in which the only grades awarded are “P” and “F” grades in the aforementioned courses </w:t>
      </w:r>
      <w:r w:rsidDel="00000000" w:rsidR="00000000" w:rsidRPr="00000000">
        <w:rPr>
          <w:b w:val="1"/>
          <w:u w:val="single"/>
          <w:rtl w:val="0"/>
        </w:rPr>
        <w:t xml:space="preserve">must</w:t>
      </w:r>
      <w:r w:rsidDel="00000000" w:rsidR="00000000" w:rsidRPr="00000000">
        <w:rPr>
          <w:b w:val="1"/>
          <w:rtl w:val="0"/>
        </w:rPr>
        <w:t xml:space="preserve"> be letter grades.</w:t>
      </w:r>
      <w:r w:rsidDel="00000000" w:rsidR="00000000" w:rsidRPr="00000000">
        <w:rPr>
          <w:rtl w:val="0"/>
        </w:rPr>
        <w:t xml:space="preserve"> Transfer credits cannot be used toward the M.A. </w:t>
      </w:r>
      <w:r w:rsidDel="00000000" w:rsidR="00000000" w:rsidRPr="00000000">
        <w:rPr>
          <w:i w:val="1"/>
          <w:rtl w:val="0"/>
        </w:rPr>
        <w:t xml:space="preserve">en passant</w:t>
      </w:r>
      <w:r w:rsidDel="00000000" w:rsidR="00000000" w:rsidRPr="00000000">
        <w:rPr>
          <w:rtl w:val="0"/>
        </w:rPr>
        <w:t xml:space="preserve">. A degree audit must be filed with the Registrar’s office on or before the stated deadline. </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jc w:val="center"/>
        <w:rPr/>
      </w:pPr>
      <w:r w:rsidDel="00000000" w:rsidR="00000000" w:rsidRPr="00000000">
        <w:rPr>
          <w:rtl w:val="0"/>
        </w:rPr>
      </w:r>
    </w:p>
    <w:p w:rsidR="00000000" w:rsidDel="00000000" w:rsidP="00000000" w:rsidRDefault="00000000" w:rsidRPr="00000000" w14:paraId="000001CF">
      <w:pPr>
        <w:jc w:val="center"/>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D1">
      <w:pPr>
        <w:rPr>
          <w:color w:val="000000"/>
        </w:rPr>
      </w:pPr>
      <w:r w:rsidDel="00000000" w:rsidR="00000000" w:rsidRPr="00000000">
        <w:rPr>
          <w:rtl w:val="0"/>
        </w:rPr>
      </w:r>
    </w:p>
    <w:p w:rsidR="00000000" w:rsidDel="00000000" w:rsidP="00000000" w:rsidRDefault="00000000" w:rsidRPr="00000000" w14:paraId="000001D2">
      <w:pPr>
        <w:ind w:left="1080" w:firstLine="0"/>
        <w:jc w:val="both"/>
        <w:rPr/>
      </w:pPr>
      <w:r w:rsidDel="00000000" w:rsidR="00000000" w:rsidRPr="00000000">
        <w:rPr>
          <w:rtl w:val="0"/>
        </w:rPr>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jc w:val="center"/>
        <w:rPr>
          <w:b w:val="1"/>
          <w:u w:val="single"/>
        </w:rPr>
      </w:pPr>
      <w:bookmarkStart w:colFirst="0" w:colLast="0" w:name="_heading=h.lnxbz9" w:id="12"/>
      <w:bookmarkEnd w:id="12"/>
      <w:r w:rsidDel="00000000" w:rsidR="00000000" w:rsidRPr="00000000">
        <w:br w:type="page"/>
      </w:r>
      <w:r w:rsidDel="00000000" w:rsidR="00000000" w:rsidRPr="00000000">
        <w:rPr>
          <w:b w:val="1"/>
          <w:u w:val="single"/>
          <w:rtl w:val="0"/>
        </w:rPr>
        <w:t xml:space="preserve">DEGREE AUDIT</w:t>
      </w:r>
    </w:p>
    <w:p w:rsidR="00000000" w:rsidDel="00000000" w:rsidP="00000000" w:rsidRDefault="00000000" w:rsidRPr="00000000" w14:paraId="000001D5">
      <w:pPr>
        <w:jc w:val="center"/>
        <w:rPr>
          <w:b w:val="1"/>
          <w:u w:val="single"/>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Teacher College’s degree audit system is designed to assist students in keeping track of their progress towards a degree program. The audit is a snapshot of the student’s academic history and includes all degree requirements, in progress courses, transfer credits, and more. The degree audit is also used as the degree application process for graduation. For more information, please visit </w:t>
      </w:r>
      <w:hyperlink r:id="rId39">
        <w:r w:rsidDel="00000000" w:rsidR="00000000" w:rsidRPr="00000000">
          <w:rPr>
            <w:color w:val="0000ff"/>
            <w:u w:val="single"/>
            <w:rtl w:val="0"/>
          </w:rPr>
          <w:t xml:space="preserve">https://www.tc.columbia.edu/registrar/students/degree-information--degree-audit/</w:t>
        </w:r>
      </w:hyperlink>
      <w:r w:rsidDel="00000000" w:rsidR="00000000" w:rsidRPr="00000000">
        <w:rPr>
          <w:rtl w:val="0"/>
        </w:rPr>
        <w:t xml:space="preserve"> . When submitting the degree audit as your application for graduation, the Office of the Registrar</w:t>
      </w:r>
    </w:p>
    <w:p w:rsidR="00000000" w:rsidDel="00000000" w:rsidP="00000000" w:rsidRDefault="00000000" w:rsidRPr="00000000" w14:paraId="000001D7">
      <w:pPr>
        <w:rPr/>
      </w:pPr>
      <w:r w:rsidDel="00000000" w:rsidR="00000000" w:rsidRPr="00000000">
        <w:rPr>
          <w:rtl w:val="0"/>
        </w:rPr>
        <w:t xml:space="preserve">will refer to the “DECLARED” degree/major program for review and clearing purposes (exception: </w:t>
      </w:r>
      <w:r w:rsidDel="00000000" w:rsidR="00000000" w:rsidRPr="00000000">
        <w:rPr>
          <w:i w:val="1"/>
          <w:rtl w:val="0"/>
        </w:rPr>
        <w:t xml:space="preserve">en passant</w:t>
      </w:r>
      <w:r w:rsidDel="00000000" w:rsidR="00000000" w:rsidRPr="00000000">
        <w:rPr>
          <w:rtl w:val="0"/>
        </w:rPr>
        <w:t xml:space="preserve"> majors).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The degree audit system cannot be accessed in some areas outside the United States. If you</w:t>
      </w:r>
    </w:p>
    <w:p w:rsidR="00000000" w:rsidDel="00000000" w:rsidP="00000000" w:rsidRDefault="00000000" w:rsidRPr="00000000" w14:paraId="000001DB">
      <w:pPr>
        <w:rPr/>
      </w:pPr>
      <w:r w:rsidDel="00000000" w:rsidR="00000000" w:rsidRPr="00000000">
        <w:rPr>
          <w:rtl w:val="0"/>
        </w:rPr>
        <w:t xml:space="preserve">have questions regarding this please contact </w:t>
      </w:r>
      <w:hyperlink r:id="rId40">
        <w:r w:rsidDel="00000000" w:rsidR="00000000" w:rsidRPr="00000000">
          <w:rPr>
            <w:color w:val="1155cc"/>
            <w:u w:val="single"/>
            <w:rtl w:val="0"/>
          </w:rPr>
          <w:t xml:space="preserve">registrar@tc.columbia.edu</w:t>
        </w:r>
      </w:hyperlink>
      <w:r w:rsidDel="00000000" w:rsidR="00000000" w:rsidRPr="00000000">
        <w:rPr>
          <w:rtl w:val="0"/>
        </w:rPr>
        <w:t xml:space="preserv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color w:val="222222"/>
          <w:rtl w:val="0"/>
        </w:rPr>
        <w:t xml:space="preserve">NOTE: More information on the degree audit will be provided shortly.</w:t>
      </w: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left="0" w:firstLine="0"/>
        <w:rPr>
          <w:color w:val="222222"/>
        </w:rPr>
      </w:pPr>
      <w:r w:rsidDel="00000000" w:rsidR="00000000" w:rsidRPr="00000000">
        <w:rPr>
          <w:rtl w:val="0"/>
        </w:rPr>
      </w:r>
    </w:p>
    <w:p w:rsidR="00000000" w:rsidDel="00000000" w:rsidP="00000000" w:rsidRDefault="00000000" w:rsidRPr="00000000" w14:paraId="000001DF">
      <w:pPr>
        <w:jc w:val="left"/>
        <w:rPr>
          <w:color w:val="222222"/>
        </w:rPr>
      </w:pPr>
      <w:r w:rsidDel="00000000" w:rsidR="00000000" w:rsidRPr="00000000">
        <w:rPr>
          <w:rtl w:val="0"/>
        </w:rPr>
      </w:r>
    </w:p>
    <w:p w:rsidR="00000000" w:rsidDel="00000000" w:rsidP="00000000" w:rsidRDefault="00000000" w:rsidRPr="00000000" w14:paraId="000001E0">
      <w:pPr>
        <w:jc w:val="left"/>
        <w:rPr>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1E1">
      <w:pPr>
        <w:jc w:val="center"/>
        <w:rPr>
          <w:b w:val="1"/>
          <w:highlight w:val="yellow"/>
          <w:u w:val="single"/>
        </w:rPr>
      </w:pPr>
      <w:r w:rsidDel="00000000" w:rsidR="00000000" w:rsidRPr="00000000">
        <w:rPr>
          <w:b w:val="1"/>
          <w:u w:val="single"/>
          <w:rtl w:val="0"/>
        </w:rPr>
        <w:t xml:space="preserve">TYPICAL COURSE SEQUENCE</w:t>
      </w:r>
      <w:r w:rsidDel="00000000" w:rsidR="00000000" w:rsidRPr="00000000">
        <w:rPr>
          <w:rtl w:val="0"/>
        </w:rPr>
      </w:r>
    </w:p>
    <w:p w:rsidR="00000000" w:rsidDel="00000000" w:rsidP="00000000" w:rsidRDefault="00000000" w:rsidRPr="00000000" w14:paraId="000001E2">
      <w:pPr>
        <w:pStyle w:val="Title"/>
        <w:rPr/>
      </w:pPr>
      <w:r w:rsidDel="00000000" w:rsidR="00000000" w:rsidRPr="00000000">
        <w:rPr>
          <w:rtl w:val="0"/>
        </w:rPr>
        <w:t xml:space="preserve">Master’s Program in Mental Health Counseling</w:t>
      </w:r>
    </w:p>
    <w:p w:rsidR="00000000" w:rsidDel="00000000" w:rsidP="00000000" w:rsidRDefault="00000000" w:rsidRPr="00000000" w14:paraId="000001E3">
      <w:pPr>
        <w:pStyle w:val="Title"/>
        <w:rPr/>
      </w:pPr>
      <w:bookmarkStart w:colFirst="0" w:colLast="0" w:name="_heading=h.btw9d1bbk9kf" w:id="13"/>
      <w:bookmarkEnd w:id="13"/>
      <w:r w:rsidDel="00000000" w:rsidR="00000000" w:rsidRPr="00000000">
        <w:rPr>
          <w:rtl w:val="0"/>
        </w:rPr>
        <w:t xml:space="preserve">Department of Counseling and Clinical Psychology</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The following list will give you a general idea about when you need to complete certain requirements, register for certain classes, etc. as a full-time student starting in the fall semester. Please check your TC email and the Ed.M. Canvas regularly for announcements and updates. You may also </w:t>
      </w:r>
      <w:r w:rsidDel="00000000" w:rsidR="00000000" w:rsidRPr="00000000">
        <w:rPr>
          <w:b w:val="1"/>
          <w:rtl w:val="0"/>
        </w:rPr>
        <w:t xml:space="preserve">contact the Program office</w:t>
      </w:r>
      <w:r w:rsidDel="00000000" w:rsidR="00000000" w:rsidRPr="00000000">
        <w:rPr>
          <w:rtl w:val="0"/>
        </w:rPr>
        <w:t xml:space="preserve"> to confirm and/or inquire about these dates. </w:t>
      </w:r>
    </w:p>
    <w:p w:rsidR="00000000" w:rsidDel="00000000" w:rsidP="00000000" w:rsidRDefault="00000000" w:rsidRPr="00000000" w14:paraId="000001E6">
      <w:pPr>
        <w:rPr/>
      </w:pPr>
      <w:r w:rsidDel="00000000" w:rsidR="00000000" w:rsidRPr="00000000">
        <w:rPr>
          <w:rtl w:val="0"/>
        </w:rPr>
      </w:r>
    </w:p>
    <w:tbl>
      <w:tblPr>
        <w:tblStyle w:val="Table2"/>
        <w:tblW w:w="91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4245"/>
        <w:tblGridChange w:id="0">
          <w:tblGrid>
            <w:gridCol w:w="4935"/>
            <w:gridCol w:w="4245"/>
          </w:tblGrid>
        </w:tblGridChange>
      </w:tblGrid>
      <w:tr>
        <w:trPr>
          <w:cantSplit w:val="0"/>
          <w:trHeight w:val="440" w:hRule="atLeast"/>
          <w:tblHeader w:val="0"/>
        </w:trPr>
        <w:tc>
          <w:tcPr>
            <w:gridSpan w:val="2"/>
            <w:shd w:fill="cfe2f3" w:val="clear"/>
          </w:tcPr>
          <w:p w:rsidR="00000000" w:rsidDel="00000000" w:rsidP="00000000" w:rsidRDefault="00000000" w:rsidRPr="00000000" w14:paraId="000001E7">
            <w:pPr>
              <w:widowControl w:val="0"/>
              <w:jc w:val="center"/>
              <w:rPr>
                <w:b w:val="1"/>
              </w:rPr>
            </w:pPr>
            <w:r w:rsidDel="00000000" w:rsidR="00000000" w:rsidRPr="00000000">
              <w:rPr>
                <w:b w:val="1"/>
                <w:rtl w:val="0"/>
              </w:rPr>
              <w:t xml:space="preserve">First Year FALL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rPr>
                <w:b w:val="1"/>
                <w:i w:val="1"/>
                <w:sz w:val="22"/>
                <w:szCs w:val="22"/>
              </w:rPr>
            </w:pPr>
            <w:r w:rsidDel="00000000" w:rsidR="00000000" w:rsidRPr="00000000">
              <w:rPr>
                <w:b w:val="1"/>
                <w:i w:val="1"/>
                <w:sz w:val="22"/>
                <w:szCs w:val="22"/>
                <w:rtl w:val="0"/>
              </w:rPr>
              <w:t xml:space="preserve">Typical Courses</w:t>
            </w:r>
          </w:p>
          <w:p w:rsidR="00000000" w:rsidDel="00000000" w:rsidP="00000000" w:rsidRDefault="00000000" w:rsidRPr="00000000" w14:paraId="000001EA">
            <w:pPr>
              <w:widowControl w:val="0"/>
              <w:numPr>
                <w:ilvl w:val="0"/>
                <w:numId w:val="13"/>
              </w:numPr>
              <w:ind w:left="720" w:hanging="360"/>
              <w:rPr>
                <w:sz w:val="22"/>
                <w:szCs w:val="22"/>
              </w:rPr>
            </w:pPr>
            <w:r w:rsidDel="00000000" w:rsidR="00000000" w:rsidRPr="00000000">
              <w:rPr>
                <w:sz w:val="22"/>
                <w:szCs w:val="22"/>
                <w:rtl w:val="0"/>
              </w:rPr>
              <w:t xml:space="preserve">CCPJ 4064 Theories of Counseling</w:t>
            </w:r>
          </w:p>
          <w:p w:rsidR="00000000" w:rsidDel="00000000" w:rsidP="00000000" w:rsidRDefault="00000000" w:rsidRPr="00000000" w14:paraId="000001EB">
            <w:pPr>
              <w:widowControl w:val="0"/>
              <w:numPr>
                <w:ilvl w:val="0"/>
                <w:numId w:val="13"/>
              </w:numPr>
              <w:ind w:left="720" w:hanging="360"/>
              <w:rPr>
                <w:sz w:val="22"/>
                <w:szCs w:val="22"/>
              </w:rPr>
            </w:pPr>
            <w:r w:rsidDel="00000000" w:rsidR="00000000" w:rsidRPr="00000000">
              <w:rPr>
                <w:sz w:val="22"/>
                <w:szCs w:val="22"/>
                <w:rtl w:val="0"/>
              </w:rPr>
              <w:t xml:space="preserve">CCPJ 4560 Professional and Ethical Issues in Psychological Counseling</w:t>
            </w:r>
          </w:p>
          <w:p w:rsidR="00000000" w:rsidDel="00000000" w:rsidP="00000000" w:rsidRDefault="00000000" w:rsidRPr="00000000" w14:paraId="000001EC">
            <w:pPr>
              <w:widowControl w:val="0"/>
              <w:numPr>
                <w:ilvl w:val="0"/>
                <w:numId w:val="13"/>
              </w:numPr>
              <w:ind w:left="720" w:hanging="360"/>
              <w:rPr>
                <w:sz w:val="22"/>
                <w:szCs w:val="22"/>
              </w:rPr>
            </w:pPr>
            <w:r w:rsidDel="00000000" w:rsidR="00000000" w:rsidRPr="00000000">
              <w:rPr>
                <w:sz w:val="22"/>
                <w:szCs w:val="22"/>
                <w:rtl w:val="0"/>
              </w:rPr>
              <w:t xml:space="preserve">CCPJ 5371 Foundations of Counseling</w:t>
            </w:r>
          </w:p>
          <w:p w:rsidR="00000000" w:rsidDel="00000000" w:rsidP="00000000" w:rsidRDefault="00000000" w:rsidRPr="00000000" w14:paraId="000001ED">
            <w:pPr>
              <w:widowControl w:val="0"/>
              <w:numPr>
                <w:ilvl w:val="0"/>
                <w:numId w:val="13"/>
              </w:numPr>
              <w:ind w:left="720" w:hanging="360"/>
              <w:rPr>
                <w:sz w:val="22"/>
                <w:szCs w:val="22"/>
              </w:rPr>
            </w:pPr>
            <w:r w:rsidDel="00000000" w:rsidR="00000000" w:rsidRPr="00000000">
              <w:rPr>
                <w:sz w:val="22"/>
                <w:szCs w:val="22"/>
                <w:rtl w:val="0"/>
              </w:rPr>
              <w:t xml:space="preserve">CCPJ 5062 Career Counseling</w:t>
            </w:r>
          </w:p>
          <w:p w:rsidR="00000000" w:rsidDel="00000000" w:rsidP="00000000" w:rsidRDefault="00000000" w:rsidRPr="00000000" w14:paraId="000001EE">
            <w:pPr>
              <w:widowControl w:val="0"/>
              <w:numPr>
                <w:ilvl w:val="0"/>
                <w:numId w:val="13"/>
              </w:numPr>
              <w:ind w:left="720" w:hanging="360"/>
              <w:rPr>
                <w:sz w:val="22"/>
                <w:szCs w:val="22"/>
              </w:rPr>
            </w:pPr>
            <w:r w:rsidDel="00000000" w:rsidR="00000000" w:rsidRPr="00000000">
              <w:rPr>
                <w:sz w:val="22"/>
                <w:szCs w:val="22"/>
                <w:rtl w:val="0"/>
              </w:rPr>
              <w:t xml:space="preserve">One other course, prioritizing completion of required courses (CCPJ, CCPX, HUDM, HUDK)</w:t>
            </w:r>
          </w:p>
          <w:p w:rsidR="00000000" w:rsidDel="00000000" w:rsidP="00000000" w:rsidRDefault="00000000" w:rsidRPr="00000000" w14:paraId="000001EF">
            <w:pPr>
              <w:widowControl w:val="0"/>
              <w:rPr>
                <w:b w:val="1"/>
                <w:i w:val="1"/>
                <w:sz w:val="22"/>
                <w:szCs w:val="22"/>
              </w:rPr>
            </w:pPr>
            <w:r w:rsidDel="00000000" w:rsidR="00000000" w:rsidRPr="00000000">
              <w:rPr>
                <w:b w:val="1"/>
                <w:i w:val="1"/>
                <w:sz w:val="22"/>
                <w:szCs w:val="22"/>
                <w:rtl w:val="0"/>
              </w:rPr>
              <w:t xml:space="preserve">Special Track Notes</w:t>
            </w:r>
          </w:p>
          <w:p w:rsidR="00000000" w:rsidDel="00000000" w:rsidP="00000000" w:rsidRDefault="00000000" w:rsidRPr="00000000" w14:paraId="000001F0">
            <w:pPr>
              <w:widowControl w:val="0"/>
              <w:numPr>
                <w:ilvl w:val="0"/>
                <w:numId w:val="8"/>
              </w:numPr>
              <w:ind w:left="720" w:hanging="360"/>
              <w:rPr>
                <w:sz w:val="22"/>
                <w:szCs w:val="22"/>
              </w:rPr>
            </w:pPr>
            <w:r w:rsidDel="00000000" w:rsidR="00000000" w:rsidRPr="00000000">
              <w:rPr>
                <w:sz w:val="22"/>
                <w:szCs w:val="22"/>
                <w:rtl w:val="0"/>
              </w:rPr>
              <w:t xml:space="preserve">All School Counseling students must take CCPJ 4160 School Counseling for Children and Adolescents</w:t>
            </w:r>
          </w:p>
          <w:p w:rsidR="00000000" w:rsidDel="00000000" w:rsidP="00000000" w:rsidRDefault="00000000" w:rsidRPr="00000000" w14:paraId="000001F1">
            <w:pPr>
              <w:widowControl w:val="0"/>
              <w:numPr>
                <w:ilvl w:val="0"/>
                <w:numId w:val="8"/>
              </w:numPr>
              <w:ind w:left="720" w:hanging="360"/>
              <w:rPr>
                <w:sz w:val="22"/>
                <w:szCs w:val="22"/>
              </w:rPr>
            </w:pPr>
            <w:r w:rsidDel="00000000" w:rsidR="00000000" w:rsidRPr="00000000">
              <w:rPr>
                <w:sz w:val="22"/>
                <w:szCs w:val="22"/>
                <w:rtl w:val="0"/>
              </w:rPr>
              <w:t xml:space="preserve">All Bilingual Concentration students must take CCPJ 4070 Counseling Linguistically Diverse Populations: Latina/o Psychology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rPr>
                <w:b w:val="1"/>
                <w:i w:val="1"/>
                <w:sz w:val="22"/>
                <w:szCs w:val="22"/>
              </w:rPr>
            </w:pPr>
            <w:r w:rsidDel="00000000" w:rsidR="00000000" w:rsidRPr="00000000">
              <w:rPr>
                <w:b w:val="1"/>
                <w:i w:val="1"/>
                <w:sz w:val="22"/>
                <w:szCs w:val="22"/>
                <w:rtl w:val="0"/>
              </w:rPr>
              <w:t xml:space="preserve">Other Important Tasks</w:t>
            </w:r>
          </w:p>
          <w:p w:rsidR="00000000" w:rsidDel="00000000" w:rsidP="00000000" w:rsidRDefault="00000000" w:rsidRPr="00000000" w14:paraId="000001F3">
            <w:pPr>
              <w:widowControl w:val="0"/>
              <w:numPr>
                <w:ilvl w:val="0"/>
                <w:numId w:val="17"/>
              </w:numPr>
              <w:ind w:left="720" w:hanging="360"/>
              <w:rPr>
                <w:sz w:val="22"/>
                <w:szCs w:val="22"/>
              </w:rPr>
            </w:pPr>
            <w:r w:rsidDel="00000000" w:rsidR="00000000" w:rsidRPr="00000000">
              <w:rPr>
                <w:sz w:val="22"/>
                <w:szCs w:val="22"/>
                <w:rtl w:val="0"/>
              </w:rPr>
              <w:t xml:space="preserve">Attend Orientation</w:t>
            </w:r>
          </w:p>
          <w:p w:rsidR="00000000" w:rsidDel="00000000" w:rsidP="00000000" w:rsidRDefault="00000000" w:rsidRPr="00000000" w14:paraId="000001F4">
            <w:pPr>
              <w:widowControl w:val="0"/>
              <w:numPr>
                <w:ilvl w:val="0"/>
                <w:numId w:val="17"/>
              </w:numPr>
              <w:ind w:left="720" w:hanging="360"/>
              <w:rPr>
                <w:sz w:val="22"/>
                <w:szCs w:val="22"/>
              </w:rPr>
            </w:pPr>
            <w:r w:rsidDel="00000000" w:rsidR="00000000" w:rsidRPr="00000000">
              <w:rPr>
                <w:sz w:val="22"/>
                <w:szCs w:val="22"/>
                <w:rtl w:val="0"/>
              </w:rPr>
              <w:t xml:space="preserve">Schedule first appointment with Advisor</w:t>
            </w:r>
          </w:p>
          <w:p w:rsidR="00000000" w:rsidDel="00000000" w:rsidP="00000000" w:rsidRDefault="00000000" w:rsidRPr="00000000" w14:paraId="000001F5">
            <w:pPr>
              <w:widowControl w:val="0"/>
              <w:numPr>
                <w:ilvl w:val="0"/>
                <w:numId w:val="17"/>
              </w:numPr>
              <w:ind w:left="720" w:hanging="360"/>
              <w:rPr>
                <w:sz w:val="22"/>
                <w:szCs w:val="22"/>
              </w:rPr>
            </w:pPr>
            <w:r w:rsidDel="00000000" w:rsidR="00000000" w:rsidRPr="00000000">
              <w:rPr>
                <w:sz w:val="22"/>
                <w:szCs w:val="22"/>
                <w:rtl w:val="0"/>
              </w:rPr>
              <w:t xml:space="preserve">Read </w:t>
            </w:r>
            <w:r w:rsidDel="00000000" w:rsidR="00000000" w:rsidRPr="00000000">
              <w:rPr>
                <w:i w:val="1"/>
                <w:sz w:val="22"/>
                <w:szCs w:val="22"/>
                <w:rtl w:val="0"/>
              </w:rPr>
              <w:t xml:space="preserve">Handbook</w:t>
            </w:r>
            <w:r w:rsidDel="00000000" w:rsidR="00000000" w:rsidRPr="00000000">
              <w:rPr>
                <w:sz w:val="22"/>
                <w:szCs w:val="22"/>
                <w:rtl w:val="0"/>
              </w:rPr>
              <w:t xml:space="preserve"> thoroughly</w:t>
            </w:r>
          </w:p>
          <w:p w:rsidR="00000000" w:rsidDel="00000000" w:rsidP="00000000" w:rsidRDefault="00000000" w:rsidRPr="00000000" w14:paraId="000001F6">
            <w:pPr>
              <w:widowControl w:val="0"/>
              <w:numPr>
                <w:ilvl w:val="0"/>
                <w:numId w:val="17"/>
              </w:numPr>
              <w:ind w:left="720" w:hanging="360"/>
              <w:rPr>
                <w:sz w:val="22"/>
                <w:szCs w:val="22"/>
              </w:rPr>
            </w:pPr>
            <w:r w:rsidDel="00000000" w:rsidR="00000000" w:rsidRPr="00000000">
              <w:rPr>
                <w:sz w:val="22"/>
                <w:szCs w:val="22"/>
                <w:rtl w:val="0"/>
              </w:rPr>
              <w:t xml:space="preserve">Orient yourself to other resources on campus</w:t>
            </w:r>
          </w:p>
          <w:p w:rsidR="00000000" w:rsidDel="00000000" w:rsidP="00000000" w:rsidRDefault="00000000" w:rsidRPr="00000000" w14:paraId="000001F7">
            <w:pPr>
              <w:widowControl w:val="0"/>
              <w:numPr>
                <w:ilvl w:val="0"/>
                <w:numId w:val="17"/>
              </w:numPr>
              <w:ind w:left="720" w:hanging="360"/>
              <w:rPr>
                <w:sz w:val="22"/>
                <w:szCs w:val="22"/>
              </w:rPr>
            </w:pPr>
            <w:r w:rsidDel="00000000" w:rsidR="00000000" w:rsidRPr="00000000">
              <w:rPr>
                <w:sz w:val="22"/>
                <w:szCs w:val="22"/>
                <w:rtl w:val="0"/>
              </w:rPr>
              <w:t xml:space="preserve">Create a Self-Care Plan to set yourself up for success</w:t>
            </w:r>
          </w:p>
          <w:p w:rsidR="00000000" w:rsidDel="00000000" w:rsidP="00000000" w:rsidRDefault="00000000" w:rsidRPr="00000000" w14:paraId="000001F8">
            <w:pPr>
              <w:widowControl w:val="0"/>
              <w:numPr>
                <w:ilvl w:val="0"/>
                <w:numId w:val="17"/>
              </w:numPr>
              <w:ind w:left="720" w:hanging="360"/>
              <w:rPr>
                <w:sz w:val="22"/>
                <w:szCs w:val="22"/>
              </w:rPr>
            </w:pPr>
            <w:r w:rsidDel="00000000" w:rsidR="00000000" w:rsidRPr="00000000">
              <w:rPr>
                <w:sz w:val="22"/>
                <w:szCs w:val="22"/>
                <w:rtl w:val="0"/>
              </w:rPr>
              <w:t xml:space="preserve">Start editing your resume in preparation for fieldwork applications</w:t>
            </w:r>
          </w:p>
          <w:p w:rsidR="00000000" w:rsidDel="00000000" w:rsidP="00000000" w:rsidRDefault="00000000" w:rsidRPr="00000000" w14:paraId="000001F9">
            <w:pPr>
              <w:widowControl w:val="0"/>
              <w:numPr>
                <w:ilvl w:val="0"/>
                <w:numId w:val="17"/>
              </w:numPr>
              <w:ind w:left="720" w:hanging="360"/>
              <w:rPr>
                <w:sz w:val="22"/>
                <w:szCs w:val="22"/>
              </w:rPr>
            </w:pPr>
            <w:r w:rsidDel="00000000" w:rsidR="00000000" w:rsidRPr="00000000">
              <w:rPr>
                <w:sz w:val="22"/>
                <w:szCs w:val="22"/>
                <w:rtl w:val="0"/>
              </w:rPr>
              <w:t xml:space="preserve">Watch out for announcements about applying for Fieldwork in the spring</w:t>
            </w:r>
          </w:p>
          <w:p w:rsidR="00000000" w:rsidDel="00000000" w:rsidP="00000000" w:rsidRDefault="00000000" w:rsidRPr="00000000" w14:paraId="000001FA">
            <w:pPr>
              <w:widowControl w:val="0"/>
              <w:numPr>
                <w:ilvl w:val="0"/>
                <w:numId w:val="17"/>
              </w:numPr>
              <w:ind w:left="720" w:hanging="360"/>
              <w:rPr>
                <w:sz w:val="22"/>
                <w:szCs w:val="22"/>
              </w:rPr>
            </w:pPr>
            <w:r w:rsidDel="00000000" w:rsidR="00000000" w:rsidRPr="00000000">
              <w:rPr>
                <w:sz w:val="22"/>
                <w:szCs w:val="22"/>
                <w:rtl w:val="0"/>
              </w:rPr>
              <w:t xml:space="preserve">Attend Orientation to Fieldwork in November</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FB">
            <w:pPr>
              <w:widowControl w:val="0"/>
              <w:jc w:val="center"/>
              <w:rPr>
                <w:b w:val="1"/>
                <w:sz w:val="22"/>
                <w:szCs w:val="22"/>
              </w:rPr>
            </w:pPr>
            <w:r w:rsidDel="00000000" w:rsidR="00000000" w:rsidRPr="00000000">
              <w:rPr>
                <w:b w:val="1"/>
                <w:sz w:val="22"/>
                <w:szCs w:val="22"/>
                <w:rtl w:val="0"/>
              </w:rPr>
              <w:t xml:space="preserve">First Year SPRING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rPr>
                <w:b w:val="1"/>
                <w:i w:val="1"/>
                <w:sz w:val="22"/>
                <w:szCs w:val="22"/>
              </w:rPr>
            </w:pPr>
            <w:r w:rsidDel="00000000" w:rsidR="00000000" w:rsidRPr="00000000">
              <w:rPr>
                <w:b w:val="1"/>
                <w:i w:val="1"/>
                <w:sz w:val="22"/>
                <w:szCs w:val="22"/>
                <w:rtl w:val="0"/>
              </w:rPr>
              <w:t xml:space="preserve">Typical Courses</w:t>
            </w:r>
          </w:p>
          <w:p w:rsidR="00000000" w:rsidDel="00000000" w:rsidP="00000000" w:rsidRDefault="00000000" w:rsidRPr="00000000" w14:paraId="000001FE">
            <w:pPr>
              <w:widowControl w:val="0"/>
              <w:numPr>
                <w:ilvl w:val="0"/>
                <w:numId w:val="34"/>
              </w:numPr>
              <w:ind w:left="720" w:hanging="360"/>
              <w:rPr>
                <w:sz w:val="22"/>
                <w:szCs w:val="22"/>
              </w:rPr>
            </w:pPr>
            <w:r w:rsidDel="00000000" w:rsidR="00000000" w:rsidRPr="00000000">
              <w:rPr>
                <w:sz w:val="22"/>
                <w:szCs w:val="22"/>
                <w:rtl w:val="0"/>
              </w:rPr>
              <w:t xml:space="preserve">CCPJ 5025 Group Counseling</w:t>
            </w:r>
            <w:r w:rsidDel="00000000" w:rsidR="00000000" w:rsidRPr="00000000">
              <w:rPr>
                <w:i w:val="1"/>
                <w:sz w:val="22"/>
                <w:szCs w:val="22"/>
                <w:rtl w:val="0"/>
              </w:rPr>
              <w:t xml:space="preserve"> (**if you are taking Counseling Skills II this semester, you may postpone Group Counseling to the following summer to avoid taking two experiential classes simultaneously)</w:t>
            </w:r>
            <w:r w:rsidDel="00000000" w:rsidR="00000000" w:rsidRPr="00000000">
              <w:rPr>
                <w:rtl w:val="0"/>
              </w:rPr>
            </w:r>
          </w:p>
          <w:p w:rsidR="00000000" w:rsidDel="00000000" w:rsidP="00000000" w:rsidRDefault="00000000" w:rsidRPr="00000000" w14:paraId="000001FF">
            <w:pPr>
              <w:widowControl w:val="0"/>
              <w:numPr>
                <w:ilvl w:val="0"/>
                <w:numId w:val="34"/>
              </w:numPr>
              <w:ind w:left="720" w:hanging="360"/>
              <w:rPr>
                <w:sz w:val="22"/>
                <w:szCs w:val="22"/>
              </w:rPr>
            </w:pPr>
            <w:r w:rsidDel="00000000" w:rsidR="00000000" w:rsidRPr="00000000">
              <w:rPr>
                <w:sz w:val="22"/>
                <w:szCs w:val="22"/>
                <w:rtl w:val="0"/>
              </w:rPr>
              <w:t xml:space="preserve">CCPJ 5060 Assessment in Counseling</w:t>
            </w:r>
          </w:p>
          <w:p w:rsidR="00000000" w:rsidDel="00000000" w:rsidP="00000000" w:rsidRDefault="00000000" w:rsidRPr="00000000" w14:paraId="00000200">
            <w:pPr>
              <w:widowControl w:val="0"/>
              <w:numPr>
                <w:ilvl w:val="0"/>
                <w:numId w:val="34"/>
              </w:numPr>
              <w:ind w:left="720" w:hanging="360"/>
              <w:rPr>
                <w:sz w:val="22"/>
                <w:szCs w:val="22"/>
              </w:rPr>
            </w:pPr>
            <w:r w:rsidDel="00000000" w:rsidR="00000000" w:rsidRPr="00000000">
              <w:rPr>
                <w:sz w:val="22"/>
                <w:szCs w:val="22"/>
                <w:rtl w:val="0"/>
              </w:rPr>
              <w:t xml:space="preserve">Take additional courses (up to 15 total) prioritizing completion of required courses</w:t>
            </w:r>
          </w:p>
          <w:p w:rsidR="00000000" w:rsidDel="00000000" w:rsidP="00000000" w:rsidRDefault="00000000" w:rsidRPr="00000000" w14:paraId="00000201">
            <w:pPr>
              <w:widowControl w:val="0"/>
              <w:rPr>
                <w:b w:val="1"/>
                <w:i w:val="1"/>
                <w:sz w:val="22"/>
                <w:szCs w:val="22"/>
              </w:rPr>
            </w:pPr>
            <w:r w:rsidDel="00000000" w:rsidR="00000000" w:rsidRPr="00000000">
              <w:rPr>
                <w:b w:val="1"/>
                <w:i w:val="1"/>
                <w:sz w:val="22"/>
                <w:szCs w:val="22"/>
                <w:rtl w:val="0"/>
              </w:rPr>
              <w:t xml:space="preserve">Special Track Notes</w:t>
            </w:r>
          </w:p>
          <w:p w:rsidR="00000000" w:rsidDel="00000000" w:rsidP="00000000" w:rsidRDefault="00000000" w:rsidRPr="00000000" w14:paraId="00000202">
            <w:pPr>
              <w:widowControl w:val="0"/>
              <w:numPr>
                <w:ilvl w:val="0"/>
                <w:numId w:val="15"/>
              </w:numPr>
              <w:ind w:left="720" w:hanging="360"/>
              <w:rPr>
                <w:sz w:val="22"/>
                <w:szCs w:val="22"/>
              </w:rPr>
            </w:pPr>
            <w:r w:rsidDel="00000000" w:rsidR="00000000" w:rsidRPr="00000000">
              <w:rPr>
                <w:sz w:val="22"/>
                <w:szCs w:val="22"/>
                <w:rtl w:val="0"/>
              </w:rPr>
              <w:t xml:space="preserve">All Bilingual Concentration Students must take CCPJ 5370 Practicum in Career and Personal Counseling: Spanish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sz w:val="22"/>
                <w:szCs w:val="22"/>
              </w:rPr>
            </w:pPr>
            <w:r w:rsidDel="00000000" w:rsidR="00000000" w:rsidRPr="00000000">
              <w:rPr>
                <w:b w:val="1"/>
                <w:i w:val="1"/>
                <w:sz w:val="22"/>
                <w:szCs w:val="22"/>
                <w:rtl w:val="0"/>
              </w:rPr>
              <w:t xml:space="preserve">Other Important Tasks</w:t>
            </w:r>
            <w:r w:rsidDel="00000000" w:rsidR="00000000" w:rsidRPr="00000000">
              <w:rPr>
                <w:rtl w:val="0"/>
              </w:rPr>
            </w:r>
          </w:p>
          <w:p w:rsidR="00000000" w:rsidDel="00000000" w:rsidP="00000000" w:rsidRDefault="00000000" w:rsidRPr="00000000" w14:paraId="00000204">
            <w:pPr>
              <w:widowControl w:val="0"/>
              <w:numPr>
                <w:ilvl w:val="0"/>
                <w:numId w:val="17"/>
              </w:numPr>
              <w:ind w:left="720" w:hanging="360"/>
              <w:rPr>
                <w:sz w:val="22"/>
                <w:szCs w:val="22"/>
              </w:rPr>
            </w:pPr>
            <w:r w:rsidDel="00000000" w:rsidR="00000000" w:rsidRPr="00000000">
              <w:rPr>
                <w:sz w:val="22"/>
                <w:szCs w:val="22"/>
                <w:rtl w:val="0"/>
              </w:rPr>
              <w:t xml:space="preserve">Prepare for Fieldwork applications</w:t>
            </w:r>
          </w:p>
          <w:p w:rsidR="00000000" w:rsidDel="00000000" w:rsidP="00000000" w:rsidRDefault="00000000" w:rsidRPr="00000000" w14:paraId="00000205">
            <w:pPr>
              <w:widowControl w:val="0"/>
              <w:numPr>
                <w:ilvl w:val="0"/>
                <w:numId w:val="17"/>
              </w:numPr>
              <w:ind w:left="720" w:hanging="360"/>
              <w:rPr>
                <w:sz w:val="22"/>
                <w:szCs w:val="22"/>
              </w:rPr>
            </w:pPr>
            <w:r w:rsidDel="00000000" w:rsidR="00000000" w:rsidRPr="00000000">
              <w:rPr>
                <w:sz w:val="22"/>
                <w:szCs w:val="22"/>
                <w:rtl w:val="0"/>
              </w:rPr>
              <w:t xml:space="preserve">Apply, interview for, and confirm Fieldwork placements</w:t>
            </w:r>
          </w:p>
          <w:p w:rsidR="00000000" w:rsidDel="00000000" w:rsidP="00000000" w:rsidRDefault="00000000" w:rsidRPr="00000000" w14:paraId="00000206">
            <w:pPr>
              <w:widowControl w:val="0"/>
              <w:numPr>
                <w:ilvl w:val="0"/>
                <w:numId w:val="17"/>
              </w:numPr>
              <w:ind w:left="720" w:hanging="360"/>
              <w:rPr>
                <w:sz w:val="22"/>
                <w:szCs w:val="22"/>
              </w:rPr>
            </w:pPr>
            <w:r w:rsidDel="00000000" w:rsidR="00000000" w:rsidRPr="00000000">
              <w:rPr>
                <w:sz w:val="22"/>
                <w:szCs w:val="22"/>
                <w:rtl w:val="0"/>
              </w:rPr>
              <w:t xml:space="preserve">Revisit and revise Self-Care Plan</w:t>
            </w:r>
          </w:p>
          <w:p w:rsidR="00000000" w:rsidDel="00000000" w:rsidP="00000000" w:rsidRDefault="00000000" w:rsidRPr="00000000" w14:paraId="00000207">
            <w:pPr>
              <w:widowControl w:val="0"/>
              <w:numPr>
                <w:ilvl w:val="0"/>
                <w:numId w:val="17"/>
              </w:numPr>
              <w:ind w:left="720" w:hanging="360"/>
              <w:rPr>
                <w:sz w:val="22"/>
                <w:szCs w:val="22"/>
              </w:rPr>
            </w:pPr>
            <w:r w:rsidDel="00000000" w:rsidR="00000000" w:rsidRPr="00000000">
              <w:rPr>
                <w:sz w:val="22"/>
                <w:szCs w:val="22"/>
                <w:rtl w:val="0"/>
              </w:rPr>
              <w:t xml:space="preserve">Make sure you are on track to complete all pre-requisites for Fieldwork (courses, special trainings, etc.) – seek guidance from the Handbook, as each track has different requirements</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208">
            <w:pPr>
              <w:widowControl w:val="0"/>
              <w:jc w:val="center"/>
              <w:rPr>
                <w:b w:val="1"/>
                <w:sz w:val="22"/>
                <w:szCs w:val="22"/>
              </w:rPr>
            </w:pPr>
            <w:r w:rsidDel="00000000" w:rsidR="00000000" w:rsidRPr="00000000">
              <w:rPr>
                <w:b w:val="1"/>
                <w:sz w:val="22"/>
                <w:szCs w:val="22"/>
                <w:rtl w:val="0"/>
              </w:rPr>
              <w:t xml:space="preserve">Summer Session A &amp; 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b w:val="1"/>
                <w:i w:val="1"/>
                <w:sz w:val="22"/>
                <w:szCs w:val="22"/>
              </w:rPr>
            </w:pPr>
            <w:r w:rsidDel="00000000" w:rsidR="00000000" w:rsidRPr="00000000">
              <w:rPr>
                <w:b w:val="1"/>
                <w:i w:val="1"/>
                <w:sz w:val="22"/>
                <w:szCs w:val="22"/>
                <w:rtl w:val="0"/>
              </w:rPr>
              <w:t xml:space="preserve">Typical Courses</w:t>
            </w:r>
          </w:p>
          <w:p w:rsidR="00000000" w:rsidDel="00000000" w:rsidP="00000000" w:rsidRDefault="00000000" w:rsidRPr="00000000" w14:paraId="0000020B">
            <w:pPr>
              <w:widowControl w:val="0"/>
              <w:numPr>
                <w:ilvl w:val="0"/>
                <w:numId w:val="9"/>
              </w:numPr>
              <w:ind w:left="720" w:hanging="360"/>
              <w:rPr>
                <w:sz w:val="22"/>
                <w:szCs w:val="22"/>
              </w:rPr>
            </w:pPr>
            <w:r w:rsidDel="00000000" w:rsidR="00000000" w:rsidRPr="00000000">
              <w:rPr>
                <w:sz w:val="22"/>
                <w:szCs w:val="22"/>
                <w:rtl w:val="0"/>
              </w:rPr>
              <w:t xml:space="preserve">CCPJ 5070 Evaluation and Research Methods in Counseling Psychology</w:t>
            </w:r>
          </w:p>
          <w:p w:rsidR="00000000" w:rsidDel="00000000" w:rsidP="00000000" w:rsidRDefault="00000000" w:rsidRPr="00000000" w14:paraId="0000020C">
            <w:pPr>
              <w:widowControl w:val="0"/>
              <w:numPr>
                <w:ilvl w:val="0"/>
                <w:numId w:val="9"/>
              </w:numPr>
              <w:ind w:left="720" w:hanging="360"/>
              <w:rPr>
                <w:sz w:val="22"/>
                <w:szCs w:val="22"/>
              </w:rPr>
            </w:pPr>
            <w:r w:rsidDel="00000000" w:rsidR="00000000" w:rsidRPr="00000000">
              <w:rPr>
                <w:sz w:val="22"/>
                <w:szCs w:val="22"/>
                <w:rtl w:val="0"/>
              </w:rPr>
              <w:t xml:space="preserve">Catch up on required courses, including electives</w:t>
            </w:r>
          </w:p>
          <w:p w:rsidR="00000000" w:rsidDel="00000000" w:rsidP="00000000" w:rsidRDefault="00000000" w:rsidRPr="00000000" w14:paraId="0000020D">
            <w:pPr>
              <w:widowControl w:val="0"/>
              <w:numPr>
                <w:ilvl w:val="0"/>
                <w:numId w:val="9"/>
              </w:numPr>
              <w:ind w:left="720" w:hanging="360"/>
              <w:rPr>
                <w:sz w:val="22"/>
                <w:szCs w:val="22"/>
              </w:rPr>
            </w:pPr>
            <w:r w:rsidDel="00000000" w:rsidR="00000000" w:rsidRPr="00000000">
              <w:rPr>
                <w:sz w:val="22"/>
                <w:szCs w:val="22"/>
                <w:rtl w:val="0"/>
              </w:rPr>
              <w:t xml:space="preserve">CCPJ 5360 Practicum (Summer B)</w:t>
            </w:r>
          </w:p>
          <w:p w:rsidR="00000000" w:rsidDel="00000000" w:rsidP="00000000" w:rsidRDefault="00000000" w:rsidRPr="00000000" w14:paraId="0000020E">
            <w:pPr>
              <w:widowControl w:val="0"/>
              <w:rPr>
                <w:b w:val="1"/>
                <w:i w:val="1"/>
                <w:sz w:val="22"/>
                <w:szCs w:val="22"/>
              </w:rPr>
            </w:pPr>
            <w:r w:rsidDel="00000000" w:rsidR="00000000" w:rsidRPr="00000000">
              <w:rPr>
                <w:b w:val="1"/>
                <w:i w:val="1"/>
                <w:sz w:val="22"/>
                <w:szCs w:val="22"/>
                <w:rtl w:val="0"/>
              </w:rPr>
              <w:t xml:space="preserve">Special Track Notes</w:t>
            </w:r>
          </w:p>
          <w:p w:rsidR="00000000" w:rsidDel="00000000" w:rsidP="00000000" w:rsidRDefault="00000000" w:rsidRPr="00000000" w14:paraId="0000020F">
            <w:pPr>
              <w:widowControl w:val="0"/>
              <w:numPr>
                <w:ilvl w:val="0"/>
                <w:numId w:val="8"/>
              </w:numPr>
              <w:ind w:left="720" w:hanging="360"/>
              <w:rPr>
                <w:sz w:val="22"/>
                <w:szCs w:val="22"/>
              </w:rPr>
            </w:pPr>
            <w:r w:rsidDel="00000000" w:rsidR="00000000" w:rsidRPr="00000000">
              <w:rPr>
                <w:sz w:val="22"/>
                <w:szCs w:val="22"/>
                <w:rtl w:val="0"/>
              </w:rPr>
              <w:t xml:space="preserve">All School Counseling students must take CCPJ 4170 College Admissions Counseling For School Counselors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sz w:val="22"/>
                <w:szCs w:val="22"/>
              </w:rPr>
            </w:pPr>
            <w:r w:rsidDel="00000000" w:rsidR="00000000" w:rsidRPr="00000000">
              <w:rPr>
                <w:b w:val="1"/>
                <w:i w:val="1"/>
                <w:sz w:val="22"/>
                <w:szCs w:val="22"/>
                <w:rtl w:val="0"/>
              </w:rPr>
              <w:t xml:space="preserve">Other Important Tasks</w:t>
            </w:r>
            <w:r w:rsidDel="00000000" w:rsidR="00000000" w:rsidRPr="00000000">
              <w:rPr>
                <w:rtl w:val="0"/>
              </w:rPr>
            </w:r>
          </w:p>
          <w:p w:rsidR="00000000" w:rsidDel="00000000" w:rsidP="00000000" w:rsidRDefault="00000000" w:rsidRPr="00000000" w14:paraId="00000211">
            <w:pPr>
              <w:widowControl w:val="0"/>
              <w:numPr>
                <w:ilvl w:val="0"/>
                <w:numId w:val="17"/>
              </w:numPr>
              <w:ind w:left="720" w:hanging="360"/>
              <w:rPr>
                <w:sz w:val="22"/>
                <w:szCs w:val="22"/>
              </w:rPr>
            </w:pPr>
            <w:r w:rsidDel="00000000" w:rsidR="00000000" w:rsidRPr="00000000">
              <w:rPr>
                <w:sz w:val="22"/>
                <w:szCs w:val="22"/>
                <w:rtl w:val="0"/>
              </w:rPr>
              <w:t xml:space="preserve">Start reading </w:t>
            </w:r>
            <w:r w:rsidDel="00000000" w:rsidR="00000000" w:rsidRPr="00000000">
              <w:rPr>
                <w:i w:val="1"/>
                <w:sz w:val="22"/>
                <w:szCs w:val="22"/>
                <w:rtl w:val="0"/>
              </w:rPr>
              <w:t xml:space="preserve">The Counseling Practicum and Internship Manual: A Resource for Graduate Counseling Students </w:t>
            </w:r>
            <w:r w:rsidDel="00000000" w:rsidR="00000000" w:rsidRPr="00000000">
              <w:rPr>
                <w:sz w:val="22"/>
                <w:szCs w:val="22"/>
                <w:rtl w:val="0"/>
              </w:rPr>
              <w:t xml:space="preserve">in preparation for Practicum and Fieldwork</w:t>
            </w:r>
          </w:p>
          <w:p w:rsidR="00000000" w:rsidDel="00000000" w:rsidP="00000000" w:rsidRDefault="00000000" w:rsidRPr="00000000" w14:paraId="00000212">
            <w:pPr>
              <w:widowControl w:val="0"/>
              <w:numPr>
                <w:ilvl w:val="0"/>
                <w:numId w:val="17"/>
              </w:numPr>
              <w:ind w:left="720" w:hanging="360"/>
              <w:rPr>
                <w:sz w:val="22"/>
                <w:szCs w:val="22"/>
              </w:rPr>
            </w:pPr>
            <w:r w:rsidDel="00000000" w:rsidR="00000000" w:rsidRPr="00000000">
              <w:rPr>
                <w:sz w:val="22"/>
                <w:szCs w:val="22"/>
                <w:rtl w:val="0"/>
              </w:rPr>
              <w:t xml:space="preserve">Confirm course planning for second year</w:t>
            </w:r>
          </w:p>
          <w:p w:rsidR="00000000" w:rsidDel="00000000" w:rsidP="00000000" w:rsidRDefault="00000000" w:rsidRPr="00000000" w14:paraId="00000213">
            <w:pPr>
              <w:widowControl w:val="0"/>
              <w:numPr>
                <w:ilvl w:val="0"/>
                <w:numId w:val="17"/>
              </w:numPr>
              <w:ind w:left="720" w:hanging="360"/>
              <w:rPr>
                <w:sz w:val="22"/>
                <w:szCs w:val="22"/>
              </w:rPr>
            </w:pPr>
            <w:r w:rsidDel="00000000" w:rsidR="00000000" w:rsidRPr="00000000">
              <w:rPr>
                <w:sz w:val="22"/>
                <w:szCs w:val="22"/>
                <w:rtl w:val="0"/>
              </w:rPr>
              <w:t xml:space="preserve">Explore website to learn more about Comprehensive Exam, which you will be taking when you have completed 45 credits</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214">
            <w:pPr>
              <w:widowControl w:val="0"/>
              <w:jc w:val="center"/>
              <w:rPr>
                <w:b w:val="1"/>
                <w:sz w:val="22"/>
                <w:szCs w:val="22"/>
              </w:rPr>
            </w:pPr>
            <w:r w:rsidDel="00000000" w:rsidR="00000000" w:rsidRPr="00000000">
              <w:rPr>
                <w:b w:val="1"/>
                <w:sz w:val="22"/>
                <w:szCs w:val="22"/>
                <w:rtl w:val="0"/>
              </w:rPr>
              <w:t xml:space="preserve">Second Year FALL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rPr>
                <w:b w:val="1"/>
                <w:i w:val="1"/>
                <w:sz w:val="22"/>
                <w:szCs w:val="22"/>
              </w:rPr>
            </w:pPr>
            <w:r w:rsidDel="00000000" w:rsidR="00000000" w:rsidRPr="00000000">
              <w:rPr>
                <w:b w:val="1"/>
                <w:i w:val="1"/>
                <w:sz w:val="22"/>
                <w:szCs w:val="22"/>
                <w:rtl w:val="0"/>
              </w:rPr>
              <w:t xml:space="preserve">Typical Courses</w:t>
            </w:r>
          </w:p>
          <w:p w:rsidR="00000000" w:rsidDel="00000000" w:rsidP="00000000" w:rsidRDefault="00000000" w:rsidRPr="00000000" w14:paraId="00000217">
            <w:pPr>
              <w:widowControl w:val="0"/>
              <w:numPr>
                <w:ilvl w:val="0"/>
                <w:numId w:val="33"/>
              </w:numPr>
              <w:ind w:left="720" w:hanging="360"/>
              <w:rPr>
                <w:sz w:val="22"/>
                <w:szCs w:val="22"/>
              </w:rPr>
            </w:pPr>
            <w:r w:rsidDel="00000000" w:rsidR="00000000" w:rsidRPr="00000000">
              <w:rPr>
                <w:sz w:val="22"/>
                <w:szCs w:val="22"/>
                <w:rtl w:val="0"/>
              </w:rPr>
              <w:t xml:space="preserve">CCPJ 5360 Practicum in Career and Personal Counseling</w:t>
            </w:r>
          </w:p>
          <w:p w:rsidR="00000000" w:rsidDel="00000000" w:rsidP="00000000" w:rsidRDefault="00000000" w:rsidRPr="00000000" w14:paraId="00000218">
            <w:pPr>
              <w:widowControl w:val="0"/>
              <w:numPr>
                <w:ilvl w:val="0"/>
                <w:numId w:val="33"/>
              </w:numPr>
              <w:ind w:left="720" w:hanging="360"/>
              <w:rPr>
                <w:sz w:val="22"/>
                <w:szCs w:val="22"/>
              </w:rPr>
            </w:pPr>
            <w:r w:rsidDel="00000000" w:rsidR="00000000" w:rsidRPr="00000000">
              <w:rPr>
                <w:sz w:val="22"/>
                <w:szCs w:val="22"/>
                <w:rtl w:val="0"/>
              </w:rPr>
              <w:t xml:space="preserve">Fieldwork</w:t>
            </w:r>
          </w:p>
          <w:p w:rsidR="00000000" w:rsidDel="00000000" w:rsidP="00000000" w:rsidRDefault="00000000" w:rsidRPr="00000000" w14:paraId="00000219">
            <w:pPr>
              <w:widowControl w:val="0"/>
              <w:numPr>
                <w:ilvl w:val="1"/>
                <w:numId w:val="33"/>
              </w:numPr>
              <w:ind w:left="1440" w:hanging="360"/>
              <w:rPr>
                <w:sz w:val="22"/>
                <w:szCs w:val="22"/>
              </w:rPr>
            </w:pPr>
            <w:r w:rsidDel="00000000" w:rsidR="00000000" w:rsidRPr="00000000">
              <w:rPr>
                <w:sz w:val="22"/>
                <w:szCs w:val="22"/>
                <w:rtl w:val="0"/>
              </w:rPr>
              <w:t xml:space="preserve">Mental Health Track</w:t>
            </w:r>
          </w:p>
          <w:p w:rsidR="00000000" w:rsidDel="00000000" w:rsidP="00000000" w:rsidRDefault="00000000" w:rsidRPr="00000000" w14:paraId="0000021A">
            <w:pPr>
              <w:widowControl w:val="0"/>
              <w:numPr>
                <w:ilvl w:val="1"/>
                <w:numId w:val="33"/>
              </w:numPr>
              <w:ind w:left="1440" w:hanging="360"/>
              <w:rPr>
                <w:sz w:val="22"/>
                <w:szCs w:val="22"/>
              </w:rPr>
            </w:pPr>
            <w:r w:rsidDel="00000000" w:rsidR="00000000" w:rsidRPr="00000000">
              <w:rPr>
                <w:sz w:val="22"/>
                <w:szCs w:val="22"/>
                <w:rtl w:val="0"/>
              </w:rPr>
              <w:t xml:space="preserve">School Track Elementary – CCPJ 5263 Supervised Fieldwork in Elementary School Counseling</w:t>
            </w:r>
          </w:p>
          <w:p w:rsidR="00000000" w:rsidDel="00000000" w:rsidP="00000000" w:rsidRDefault="00000000" w:rsidRPr="00000000" w14:paraId="0000021B">
            <w:pPr>
              <w:widowControl w:val="0"/>
              <w:numPr>
                <w:ilvl w:val="1"/>
                <w:numId w:val="33"/>
              </w:numPr>
              <w:ind w:left="1440" w:hanging="360"/>
              <w:rPr>
                <w:sz w:val="22"/>
                <w:szCs w:val="22"/>
              </w:rPr>
            </w:pPr>
            <w:r w:rsidDel="00000000" w:rsidR="00000000" w:rsidRPr="00000000">
              <w:rPr>
                <w:sz w:val="22"/>
                <w:szCs w:val="22"/>
                <w:rtl w:val="0"/>
              </w:rPr>
              <w:t xml:space="preserve">School Track Secondary – CCPJ 5265 Supervised Fieldwork in Secondary School Counseling</w:t>
            </w:r>
          </w:p>
          <w:p w:rsidR="00000000" w:rsidDel="00000000" w:rsidP="00000000" w:rsidRDefault="00000000" w:rsidRPr="00000000" w14:paraId="0000021C">
            <w:pPr>
              <w:widowControl w:val="0"/>
              <w:numPr>
                <w:ilvl w:val="0"/>
                <w:numId w:val="33"/>
              </w:numPr>
              <w:ind w:left="720" w:hanging="360"/>
              <w:rPr>
                <w:sz w:val="22"/>
                <w:szCs w:val="22"/>
              </w:rPr>
            </w:pPr>
            <w:r w:rsidDel="00000000" w:rsidR="00000000" w:rsidRPr="00000000">
              <w:rPr>
                <w:sz w:val="22"/>
                <w:szCs w:val="22"/>
                <w:rtl w:val="0"/>
              </w:rPr>
              <w:t xml:space="preserve">Work towards completing coursework, including electives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rPr>
                <w:b w:val="1"/>
                <w:i w:val="1"/>
                <w:sz w:val="22"/>
                <w:szCs w:val="22"/>
              </w:rPr>
            </w:pPr>
            <w:r w:rsidDel="00000000" w:rsidR="00000000" w:rsidRPr="00000000">
              <w:rPr>
                <w:b w:val="1"/>
                <w:i w:val="1"/>
                <w:sz w:val="22"/>
                <w:szCs w:val="22"/>
                <w:rtl w:val="0"/>
              </w:rPr>
              <w:t xml:space="preserve">Other Important Tasks</w:t>
            </w:r>
          </w:p>
          <w:p w:rsidR="00000000" w:rsidDel="00000000" w:rsidP="00000000" w:rsidRDefault="00000000" w:rsidRPr="00000000" w14:paraId="0000021E">
            <w:pPr>
              <w:widowControl w:val="0"/>
              <w:numPr>
                <w:ilvl w:val="0"/>
                <w:numId w:val="17"/>
              </w:numPr>
              <w:ind w:left="720" w:hanging="360"/>
              <w:rPr>
                <w:sz w:val="22"/>
                <w:szCs w:val="22"/>
              </w:rPr>
            </w:pPr>
            <w:r w:rsidDel="00000000" w:rsidR="00000000" w:rsidRPr="00000000">
              <w:rPr>
                <w:sz w:val="22"/>
                <w:szCs w:val="22"/>
                <w:rtl w:val="0"/>
              </w:rPr>
              <w:t xml:space="preserve">Meet with Advisor to confirm you are on track to finish by the expected date.</w:t>
            </w:r>
          </w:p>
          <w:p w:rsidR="00000000" w:rsidDel="00000000" w:rsidP="00000000" w:rsidRDefault="00000000" w:rsidRPr="00000000" w14:paraId="0000021F">
            <w:pPr>
              <w:widowControl w:val="0"/>
              <w:numPr>
                <w:ilvl w:val="0"/>
                <w:numId w:val="17"/>
              </w:numPr>
              <w:ind w:left="720" w:hanging="360"/>
              <w:rPr>
                <w:sz w:val="22"/>
                <w:szCs w:val="22"/>
              </w:rPr>
            </w:pPr>
            <w:r w:rsidDel="00000000" w:rsidR="00000000" w:rsidRPr="00000000">
              <w:rPr>
                <w:sz w:val="22"/>
                <w:szCs w:val="22"/>
                <w:rtl w:val="0"/>
              </w:rPr>
              <w:t xml:space="preserve">Decide when you will be taking Comprehensive Exam</w:t>
            </w:r>
          </w:p>
          <w:p w:rsidR="00000000" w:rsidDel="00000000" w:rsidP="00000000" w:rsidRDefault="00000000" w:rsidRPr="00000000" w14:paraId="00000220">
            <w:pPr>
              <w:widowControl w:val="0"/>
              <w:numPr>
                <w:ilvl w:val="0"/>
                <w:numId w:val="17"/>
              </w:numPr>
              <w:ind w:left="720" w:hanging="360"/>
              <w:rPr>
                <w:sz w:val="22"/>
                <w:szCs w:val="22"/>
              </w:rPr>
            </w:pPr>
            <w:r w:rsidDel="00000000" w:rsidR="00000000" w:rsidRPr="00000000">
              <w:rPr>
                <w:sz w:val="22"/>
                <w:szCs w:val="22"/>
                <w:rtl w:val="0"/>
              </w:rPr>
              <w:t xml:space="preserve">Continue to refine your Self-Care Plan. Make adjustments to enhance sustainability.</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221">
            <w:pPr>
              <w:widowControl w:val="0"/>
              <w:jc w:val="center"/>
              <w:rPr>
                <w:b w:val="1"/>
                <w:sz w:val="22"/>
                <w:szCs w:val="22"/>
              </w:rPr>
            </w:pPr>
            <w:r w:rsidDel="00000000" w:rsidR="00000000" w:rsidRPr="00000000">
              <w:rPr>
                <w:b w:val="1"/>
                <w:sz w:val="22"/>
                <w:szCs w:val="22"/>
                <w:rtl w:val="0"/>
              </w:rPr>
              <w:t xml:space="preserve">Second Year SPRING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rPr>
                <w:b w:val="1"/>
                <w:i w:val="1"/>
                <w:sz w:val="22"/>
                <w:szCs w:val="22"/>
              </w:rPr>
            </w:pPr>
            <w:r w:rsidDel="00000000" w:rsidR="00000000" w:rsidRPr="00000000">
              <w:rPr>
                <w:b w:val="1"/>
                <w:i w:val="1"/>
                <w:sz w:val="22"/>
                <w:szCs w:val="22"/>
                <w:rtl w:val="0"/>
              </w:rPr>
              <w:t xml:space="preserve">Typical Courses</w:t>
            </w:r>
          </w:p>
          <w:p w:rsidR="00000000" w:rsidDel="00000000" w:rsidP="00000000" w:rsidRDefault="00000000" w:rsidRPr="00000000" w14:paraId="00000224">
            <w:pPr>
              <w:widowControl w:val="0"/>
              <w:numPr>
                <w:ilvl w:val="0"/>
                <w:numId w:val="2"/>
              </w:numPr>
              <w:ind w:left="720" w:hanging="360"/>
              <w:rPr>
                <w:sz w:val="22"/>
                <w:szCs w:val="22"/>
              </w:rPr>
            </w:pPr>
            <w:r w:rsidDel="00000000" w:rsidR="00000000" w:rsidRPr="00000000">
              <w:rPr>
                <w:sz w:val="22"/>
                <w:szCs w:val="22"/>
                <w:rtl w:val="0"/>
              </w:rPr>
              <w:t xml:space="preserve">Complete Fieldwork – make sure you have a total of 6 credits by the time you graduate</w:t>
            </w:r>
          </w:p>
          <w:p w:rsidR="00000000" w:rsidDel="00000000" w:rsidP="00000000" w:rsidRDefault="00000000" w:rsidRPr="00000000" w14:paraId="00000225">
            <w:pPr>
              <w:widowControl w:val="0"/>
              <w:numPr>
                <w:ilvl w:val="0"/>
                <w:numId w:val="2"/>
              </w:numPr>
              <w:ind w:left="720" w:hanging="360"/>
              <w:rPr>
                <w:sz w:val="22"/>
                <w:szCs w:val="22"/>
              </w:rPr>
            </w:pPr>
            <w:r w:rsidDel="00000000" w:rsidR="00000000" w:rsidRPr="00000000">
              <w:rPr>
                <w:sz w:val="22"/>
                <w:szCs w:val="22"/>
                <w:rtl w:val="0"/>
              </w:rPr>
              <w:t xml:space="preserve">Finish all other coursework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rPr>
                <w:b w:val="1"/>
                <w:i w:val="1"/>
                <w:sz w:val="22"/>
                <w:szCs w:val="22"/>
              </w:rPr>
            </w:pPr>
            <w:r w:rsidDel="00000000" w:rsidR="00000000" w:rsidRPr="00000000">
              <w:rPr>
                <w:b w:val="1"/>
                <w:i w:val="1"/>
                <w:sz w:val="22"/>
                <w:szCs w:val="22"/>
                <w:rtl w:val="0"/>
              </w:rPr>
              <w:t xml:space="preserve">Other Important Tasks</w:t>
            </w:r>
          </w:p>
          <w:p w:rsidR="00000000" w:rsidDel="00000000" w:rsidP="00000000" w:rsidRDefault="00000000" w:rsidRPr="00000000" w14:paraId="00000227">
            <w:pPr>
              <w:widowControl w:val="0"/>
              <w:numPr>
                <w:ilvl w:val="0"/>
                <w:numId w:val="17"/>
              </w:numPr>
              <w:ind w:left="720" w:hanging="360"/>
              <w:rPr>
                <w:sz w:val="22"/>
                <w:szCs w:val="22"/>
              </w:rPr>
            </w:pPr>
            <w:r w:rsidDel="00000000" w:rsidR="00000000" w:rsidRPr="00000000">
              <w:rPr>
                <w:sz w:val="22"/>
                <w:szCs w:val="22"/>
                <w:rtl w:val="0"/>
              </w:rPr>
              <w:t xml:space="preserve">Meet with Advisor to confirm you are on track to finish by the expected date</w:t>
            </w:r>
          </w:p>
          <w:p w:rsidR="00000000" w:rsidDel="00000000" w:rsidP="00000000" w:rsidRDefault="00000000" w:rsidRPr="00000000" w14:paraId="00000228">
            <w:pPr>
              <w:widowControl w:val="0"/>
              <w:numPr>
                <w:ilvl w:val="0"/>
                <w:numId w:val="17"/>
              </w:numPr>
              <w:ind w:left="720" w:hanging="360"/>
              <w:rPr>
                <w:sz w:val="22"/>
                <w:szCs w:val="22"/>
              </w:rPr>
            </w:pPr>
            <w:r w:rsidDel="00000000" w:rsidR="00000000" w:rsidRPr="00000000">
              <w:rPr>
                <w:sz w:val="22"/>
                <w:szCs w:val="22"/>
                <w:rtl w:val="0"/>
              </w:rPr>
              <w:t xml:space="preserve">Complete Comprehensive Exam (if you haven’t done so already)</w:t>
            </w:r>
          </w:p>
          <w:p w:rsidR="00000000" w:rsidDel="00000000" w:rsidP="00000000" w:rsidRDefault="00000000" w:rsidRPr="00000000" w14:paraId="00000229">
            <w:pPr>
              <w:widowControl w:val="0"/>
              <w:numPr>
                <w:ilvl w:val="0"/>
                <w:numId w:val="17"/>
              </w:numPr>
              <w:ind w:left="720" w:hanging="360"/>
              <w:rPr>
                <w:sz w:val="22"/>
                <w:szCs w:val="22"/>
              </w:rPr>
            </w:pPr>
            <w:r w:rsidDel="00000000" w:rsidR="00000000" w:rsidRPr="00000000">
              <w:rPr>
                <w:sz w:val="22"/>
                <w:szCs w:val="22"/>
                <w:rtl w:val="0"/>
              </w:rPr>
              <w:t xml:space="preserve">Complete Special Project</w:t>
            </w:r>
          </w:p>
          <w:p w:rsidR="00000000" w:rsidDel="00000000" w:rsidP="00000000" w:rsidRDefault="00000000" w:rsidRPr="00000000" w14:paraId="0000022A">
            <w:pPr>
              <w:widowControl w:val="0"/>
              <w:numPr>
                <w:ilvl w:val="0"/>
                <w:numId w:val="17"/>
              </w:numPr>
              <w:ind w:left="720" w:hanging="360"/>
              <w:rPr>
                <w:sz w:val="22"/>
                <w:szCs w:val="22"/>
              </w:rPr>
            </w:pPr>
            <w:r w:rsidDel="00000000" w:rsidR="00000000" w:rsidRPr="00000000">
              <w:rPr>
                <w:sz w:val="22"/>
                <w:szCs w:val="22"/>
                <w:rtl w:val="0"/>
              </w:rPr>
              <w:t xml:space="preserve">Make sure both M.A. and Ed.M. have been added to your Degree Audit</w:t>
            </w:r>
          </w:p>
          <w:p w:rsidR="00000000" w:rsidDel="00000000" w:rsidP="00000000" w:rsidRDefault="00000000" w:rsidRPr="00000000" w14:paraId="0000022B">
            <w:pPr>
              <w:widowControl w:val="0"/>
              <w:numPr>
                <w:ilvl w:val="0"/>
                <w:numId w:val="17"/>
              </w:numPr>
              <w:ind w:left="720" w:hanging="360"/>
              <w:rPr>
                <w:sz w:val="22"/>
                <w:szCs w:val="22"/>
              </w:rPr>
            </w:pPr>
            <w:r w:rsidDel="00000000" w:rsidR="00000000" w:rsidRPr="00000000">
              <w:rPr>
                <w:sz w:val="22"/>
                <w:szCs w:val="22"/>
                <w:rtl w:val="0"/>
              </w:rPr>
              <w:t xml:space="preserve">Apply for graduation</w:t>
            </w:r>
          </w:p>
          <w:p w:rsidR="00000000" w:rsidDel="00000000" w:rsidP="00000000" w:rsidRDefault="00000000" w:rsidRPr="00000000" w14:paraId="0000022C">
            <w:pPr>
              <w:widowControl w:val="0"/>
              <w:numPr>
                <w:ilvl w:val="0"/>
                <w:numId w:val="17"/>
              </w:numPr>
              <w:ind w:left="720" w:hanging="360"/>
              <w:rPr>
                <w:sz w:val="22"/>
                <w:szCs w:val="22"/>
              </w:rPr>
            </w:pPr>
            <w:r w:rsidDel="00000000" w:rsidR="00000000" w:rsidRPr="00000000">
              <w:rPr>
                <w:sz w:val="22"/>
                <w:szCs w:val="22"/>
                <w:rtl w:val="0"/>
              </w:rPr>
              <w:t xml:space="preserve">Work on job applications for pre-licensure</w:t>
            </w:r>
          </w:p>
          <w:p w:rsidR="00000000" w:rsidDel="00000000" w:rsidP="00000000" w:rsidRDefault="00000000" w:rsidRPr="00000000" w14:paraId="0000022D">
            <w:pPr>
              <w:widowControl w:val="0"/>
              <w:numPr>
                <w:ilvl w:val="0"/>
                <w:numId w:val="17"/>
              </w:numPr>
              <w:ind w:left="720" w:hanging="360"/>
              <w:rPr>
                <w:sz w:val="22"/>
                <w:szCs w:val="22"/>
              </w:rPr>
            </w:pPr>
            <w:r w:rsidDel="00000000" w:rsidR="00000000" w:rsidRPr="00000000">
              <w:rPr>
                <w:sz w:val="22"/>
                <w:szCs w:val="22"/>
                <w:rtl w:val="0"/>
              </w:rPr>
              <w:t xml:space="preserve">Graduate!</w:t>
            </w:r>
          </w:p>
        </w:tc>
      </w:tr>
    </w:tbl>
    <w:p w:rsidR="00000000" w:rsidDel="00000000" w:rsidP="00000000" w:rsidRDefault="00000000" w:rsidRPr="00000000" w14:paraId="0000022E">
      <w:pPr>
        <w:spacing w:line="276" w:lineRule="auto"/>
        <w:rPr/>
      </w:pPr>
      <w:r w:rsidDel="00000000" w:rsidR="00000000" w:rsidRPr="00000000">
        <w:rPr>
          <w:rtl w:val="0"/>
        </w:rPr>
      </w:r>
    </w:p>
    <w:p w:rsidR="00000000" w:rsidDel="00000000" w:rsidP="00000000" w:rsidRDefault="00000000" w:rsidRPr="00000000" w14:paraId="0000022F">
      <w:pPr>
        <w:jc w:val="center"/>
        <w:rPr>
          <w:b w:val="1"/>
          <w:highlight w:val="yellow"/>
          <w:u w:val="single"/>
        </w:rPr>
      </w:pPr>
      <w:r w:rsidDel="00000000" w:rsidR="00000000" w:rsidRPr="00000000">
        <w:rPr>
          <w:rtl w:val="0"/>
        </w:rPr>
      </w:r>
    </w:p>
    <w:p w:rsidR="00000000" w:rsidDel="00000000" w:rsidP="00000000" w:rsidRDefault="00000000" w:rsidRPr="00000000" w14:paraId="00000230">
      <w:pPr>
        <w:rPr>
          <w:b w:val="1"/>
          <w:highlight w:val="yellow"/>
          <w:u w:val="single"/>
        </w:rPr>
      </w:pPr>
      <w:r w:rsidDel="00000000" w:rsidR="00000000" w:rsidRPr="00000000">
        <w:rPr>
          <w:rtl w:val="0"/>
        </w:rPr>
      </w:r>
    </w:p>
    <w:p w:rsidR="00000000" w:rsidDel="00000000" w:rsidP="00000000" w:rsidRDefault="00000000" w:rsidRPr="00000000" w14:paraId="00000231">
      <w:pPr>
        <w:rPr>
          <w:b w:val="1"/>
          <w:highlight w:val="yellow"/>
          <w:u w:val="single"/>
        </w:rPr>
      </w:pPr>
      <w:r w:rsidDel="00000000" w:rsidR="00000000" w:rsidRPr="00000000">
        <w:rPr>
          <w:rtl w:val="0"/>
        </w:rPr>
      </w:r>
    </w:p>
    <w:p w:rsidR="00000000" w:rsidDel="00000000" w:rsidP="00000000" w:rsidRDefault="00000000" w:rsidRPr="00000000" w14:paraId="00000232">
      <w:pPr>
        <w:jc w:val="center"/>
        <w:rPr>
          <w:b w:val="1"/>
          <w:u w:val="single"/>
        </w:rPr>
      </w:pPr>
      <w:r w:rsidDel="00000000" w:rsidR="00000000" w:rsidRPr="00000000">
        <w:rPr>
          <w:rtl w:val="0"/>
        </w:rPr>
      </w:r>
    </w:p>
    <w:p w:rsidR="00000000" w:rsidDel="00000000" w:rsidP="00000000" w:rsidRDefault="00000000" w:rsidRPr="00000000" w14:paraId="00000233">
      <w:pPr>
        <w:jc w:val="center"/>
        <w:rPr>
          <w:b w:val="1"/>
          <w:u w:val="single"/>
        </w:rPr>
      </w:pPr>
      <w:r w:rsidDel="00000000" w:rsidR="00000000" w:rsidRPr="00000000">
        <w:rPr>
          <w:rtl w:val="0"/>
        </w:rPr>
      </w:r>
    </w:p>
    <w:p w:rsidR="00000000" w:rsidDel="00000000" w:rsidP="00000000" w:rsidRDefault="00000000" w:rsidRPr="00000000" w14:paraId="00000234">
      <w:pPr>
        <w:pStyle w:val="Heading2"/>
        <w:spacing w:before="120" w:lineRule="auto"/>
        <w:rPr/>
      </w:pPr>
      <w:bookmarkStart w:colFirst="0" w:colLast="0" w:name="_heading=h.3j2qqm3" w:id="14"/>
      <w:bookmarkEnd w:id="14"/>
      <w:r w:rsidDel="00000000" w:rsidR="00000000" w:rsidRPr="00000000">
        <w:rPr>
          <w:rtl w:val="0"/>
        </w:rPr>
      </w:r>
    </w:p>
    <w:p w:rsidR="00000000" w:rsidDel="00000000" w:rsidP="00000000" w:rsidRDefault="00000000" w:rsidRPr="00000000" w14:paraId="00000235">
      <w:pPr>
        <w:jc w:val="center"/>
        <w:rPr>
          <w:b w:val="1"/>
          <w:u w:val="single"/>
        </w:rPr>
      </w:pPr>
      <w:r w:rsidDel="00000000" w:rsidR="00000000" w:rsidRPr="00000000">
        <w:rPr>
          <w:rtl w:val="0"/>
        </w:rPr>
      </w:r>
    </w:p>
    <w:p w:rsidR="00000000" w:rsidDel="00000000" w:rsidP="00000000" w:rsidRDefault="00000000" w:rsidRPr="00000000" w14:paraId="00000236">
      <w:pPr>
        <w:jc w:val="center"/>
        <w:rPr>
          <w:b w:val="1"/>
          <w:u w:val="single"/>
        </w:rPr>
      </w:pPr>
      <w:r w:rsidDel="00000000" w:rsidR="00000000" w:rsidRPr="00000000">
        <w:rPr>
          <w:b w:val="1"/>
          <w:u w:val="single"/>
          <w:rtl w:val="0"/>
        </w:rPr>
        <w:t xml:space="preserve">COURSE DESCRIPTIONS</w:t>
      </w:r>
    </w:p>
    <w:p w:rsidR="00000000" w:rsidDel="00000000" w:rsidP="00000000" w:rsidRDefault="00000000" w:rsidRPr="00000000" w14:paraId="00000237">
      <w:pPr>
        <w:rPr>
          <w:b w:val="1"/>
          <w:u w:val="single"/>
        </w:rPr>
      </w:pP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Below you will find descriptions of a few of the core program courses as well as key program requirements. Please note that this list is not exhaustive and descriptions of other courses can be found in the </w:t>
      </w:r>
      <w:hyperlink r:id="rId41">
        <w:r w:rsidDel="00000000" w:rsidR="00000000" w:rsidRPr="00000000">
          <w:rPr>
            <w:color w:val="1155cc"/>
            <w:u w:val="single"/>
            <w:rtl w:val="0"/>
          </w:rPr>
          <w:t xml:space="preserve">TC Catalog</w:t>
        </w:r>
      </w:hyperlink>
      <w:r w:rsidDel="00000000" w:rsidR="00000000" w:rsidRPr="00000000">
        <w:rPr>
          <w:rtl w:val="0"/>
        </w:rPr>
        <w:t xml:space="preserve">. </w:t>
      </w:r>
    </w:p>
    <w:p w:rsidR="00000000" w:rsidDel="00000000" w:rsidP="00000000" w:rsidRDefault="00000000" w:rsidRPr="00000000" w14:paraId="00000239">
      <w:pPr>
        <w:rPr>
          <w:b w:val="1"/>
          <w:u w:val="single"/>
        </w:rPr>
      </w:pPr>
      <w:r w:rsidDel="00000000" w:rsidR="00000000" w:rsidRPr="00000000">
        <w:rPr>
          <w:rtl w:val="0"/>
        </w:rPr>
      </w:r>
    </w:p>
    <w:p w:rsidR="00000000" w:rsidDel="00000000" w:rsidP="00000000" w:rsidRDefault="00000000" w:rsidRPr="00000000" w14:paraId="0000023A">
      <w:pPr>
        <w:pStyle w:val="Heading2"/>
        <w:spacing w:before="120" w:lineRule="auto"/>
        <w:rPr/>
      </w:pPr>
      <w:bookmarkStart w:colFirst="0" w:colLast="0" w:name="_heading=h.1ksv4uv" w:id="15"/>
      <w:bookmarkEnd w:id="15"/>
      <w:r w:rsidDel="00000000" w:rsidR="00000000" w:rsidRPr="00000000">
        <w:rPr>
          <w:rtl w:val="0"/>
        </w:rPr>
        <w:t xml:space="preserve">CCPJ 5371 Foundations of Counseling</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This is a semester experiential course with limited enrollment. You </w:t>
      </w:r>
      <w:r w:rsidDel="00000000" w:rsidR="00000000" w:rsidRPr="00000000">
        <w:rPr>
          <w:u w:val="single"/>
          <w:rtl w:val="0"/>
        </w:rPr>
        <w:t xml:space="preserve">must</w:t>
      </w:r>
      <w:r w:rsidDel="00000000" w:rsidR="00000000" w:rsidRPr="00000000">
        <w:rPr>
          <w:rtl w:val="0"/>
        </w:rPr>
        <w:t xml:space="preserve"> take CCPJ 4064 Theories of Counseling either prior to or concurrently with this course. You also need to take the Foundations course prior to taking Group Counseling.  You must complete CCPJ 5371 before you are eligible for Practicum, Fieldwork, and Racial-Cultural Counseling Lab. It is offered once a year in the Fall semester. </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spacing w:before="120" w:lineRule="auto"/>
        <w:rPr>
          <w:b w:val="1"/>
          <w:u w:val="single"/>
        </w:rPr>
      </w:pPr>
      <w:r w:rsidDel="00000000" w:rsidR="00000000" w:rsidRPr="00000000">
        <w:rPr>
          <w:b w:val="1"/>
          <w:u w:val="single"/>
          <w:rtl w:val="0"/>
        </w:rPr>
        <w:t xml:space="preserve">CCPJ 5371 Counseling Skills II</w:t>
      </w:r>
    </w:p>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This is a semester-long experiential course that allows students to further enhance their counseling skills.  While it is generally optional, it may be recommended or required of students who would profit from continued training.  Counseling Skills II follows Foundations and involves further development of counseling skills and practice. The course has limited enrollment, and enrollment must be approved by the instructor. You must have taken the Foundations course prior to taking Counseling Skills II.  It will usually be offered in the Spring and Summer semesters.</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spacing w:before="120" w:lineRule="auto"/>
        <w:rPr>
          <w:b w:val="1"/>
          <w:u w:val="single"/>
        </w:rPr>
      </w:pPr>
      <w:r w:rsidDel="00000000" w:rsidR="00000000" w:rsidRPr="00000000">
        <w:rPr>
          <w:b w:val="1"/>
          <w:u w:val="single"/>
          <w:rtl w:val="0"/>
        </w:rPr>
        <w:t xml:space="preserve">CCPJ 5025 Group Counseling</w:t>
      </w:r>
    </w:p>
    <w:p w:rsidR="00000000" w:rsidDel="00000000" w:rsidP="00000000" w:rsidRDefault="00000000" w:rsidRPr="00000000" w14:paraId="00000243">
      <w:pPr>
        <w:rPr>
          <w:b w:val="1"/>
          <w:u w:val="single"/>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Group counseling is a one semester experiential and didactic course. Prior to taking Group Counseling, you must take Theories of Counseling and Foundations of Counseling. Please note that the course Group Dynamics may not be substituted for this course.</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b w:val="1"/>
          <w:u w:val="single"/>
        </w:rPr>
      </w:pPr>
      <w:r w:rsidDel="00000000" w:rsidR="00000000" w:rsidRPr="00000000">
        <w:rPr>
          <w:b w:val="1"/>
          <w:u w:val="single"/>
          <w:rtl w:val="0"/>
        </w:rPr>
        <w:t xml:space="preserve">Advanced Practicum (Spanish) for Bilingual Latina/o Mental Health Concentration </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bookmarkStart w:colFirst="0" w:colLast="0" w:name="_heading=h.2jxsxqh" w:id="16"/>
      <w:bookmarkEnd w:id="16"/>
      <w:r w:rsidDel="00000000" w:rsidR="00000000" w:rsidRPr="00000000">
        <w:rPr>
          <w:rtl w:val="0"/>
        </w:rPr>
        <w:t xml:space="preserve">Students within the Bilingual Latina/o Mental Health Program will sign up for advanced practicum in Spring of the first year of coursework.  This is an advanced clinical experience in which you will: learn to conduct therapy in Spanish; participate in Community Outreach in Spanish; and provide counseling workshops in Spanish.  In order to participate in this advanced practicum course, you must inform Dr. Kiara Manosalvas and be accepted into and in good standing within the Bilingual Latina/o Mental Health Concentration.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pStyle w:val="Heading2"/>
        <w:spacing w:before="120" w:lineRule="auto"/>
        <w:rPr/>
      </w:pPr>
      <w:bookmarkStart w:colFirst="0" w:colLast="0" w:name="_heading=h.qndyk7mforh8" w:id="17"/>
      <w:bookmarkEnd w:id="17"/>
      <w:r w:rsidDel="00000000" w:rsidR="00000000" w:rsidRPr="00000000">
        <w:rPr>
          <w:rtl w:val="0"/>
        </w:rPr>
        <w:t xml:space="preserve">Practicum and Fieldwork</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b w:val="1"/>
          <w:u w:val="single"/>
        </w:rPr>
      </w:pPr>
      <w:r w:rsidDel="00000000" w:rsidR="00000000" w:rsidRPr="00000000">
        <w:rPr>
          <w:rtl w:val="0"/>
        </w:rPr>
        <w:t xml:space="preserve">You are required to complete 100 hours of practicum and 600 hours of Fieldwork. These experiences typically begin in the Fall semester of your second year, with some sites requiring a summer start. You are ultimately responsible to find and secure a Fieldwork site, through a </w:t>
      </w: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The Comprehensive Exam is taken during the semester in which you complete 45 credits in partial fulfillment of requirements to receive an M.A. </w:t>
      </w:r>
      <w:r w:rsidDel="00000000" w:rsidR="00000000" w:rsidRPr="00000000">
        <w:rPr>
          <w:i w:val="1"/>
          <w:rtl w:val="0"/>
        </w:rPr>
        <w:t xml:space="preserve">en passant</w:t>
      </w:r>
      <w:r w:rsidDel="00000000" w:rsidR="00000000" w:rsidRPr="00000000">
        <w:rPr>
          <w:rtl w:val="0"/>
        </w:rPr>
        <w:t xml:space="preserve"> (see previous section on this topic). Students must register to take the exam with the Program Office. </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u w:val="single"/>
        </w:rPr>
      </w:pPr>
      <w:r w:rsidDel="00000000" w:rsidR="00000000" w:rsidRPr="00000000">
        <w:rPr>
          <w:rtl w:val="0"/>
        </w:rPr>
        <w:t xml:space="preserve">Announcements regarding when the Comprehensive Exam will be offered each semester will be posted on the Counseling Bulletin home room canvas page as well as via direct emailing to enrolled students. Please follow all directions provided for completing the Exam and Special Project, including turning them in; please note that </w:t>
      </w:r>
      <w:r w:rsidDel="00000000" w:rsidR="00000000" w:rsidRPr="00000000">
        <w:rPr>
          <w:u w:val="single"/>
          <w:rtl w:val="0"/>
        </w:rPr>
        <w:t xml:space="preserve">no extensions will be granted regarding posted due dates and times.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u w:val="single"/>
        </w:rPr>
      </w:pPr>
      <w:r w:rsidDel="00000000" w:rsidR="00000000" w:rsidRPr="00000000">
        <w:rPr>
          <w:rtl w:val="0"/>
        </w:rPr>
      </w:r>
    </w:p>
    <w:p w:rsidR="00000000" w:rsidDel="00000000" w:rsidP="00000000" w:rsidRDefault="00000000" w:rsidRPr="00000000" w14:paraId="00000253">
      <w:pPr>
        <w:pStyle w:val="Heading2"/>
        <w:spacing w:before="120" w:lineRule="auto"/>
        <w:rPr/>
      </w:pPr>
      <w:bookmarkStart w:colFirst="0" w:colLast="0" w:name="_heading=h.1y810tw" w:id="18"/>
      <w:bookmarkEnd w:id="18"/>
      <w:r w:rsidDel="00000000" w:rsidR="00000000" w:rsidRPr="00000000">
        <w:rPr>
          <w:rtl w:val="0"/>
        </w:rPr>
        <w:t xml:space="preserve">Special Project</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The Special Project is completed in the same semester that you apply for the Ed.M. degree. Students complete this project as a part of their fieldwork course requirements.  The project should draw from an experience in fieldwork or practicum, and should incorporate relevant theory and casework. This program requirement will be completed in your fieldwork course and more information will be made available to you through the course syllabus. </w:t>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before="240" w:lineRule="auto"/>
        <w:jc w:val="center"/>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240" w:lineRule="auto"/>
        <w:jc w:val="center"/>
        <w:rPr>
          <w:b w:val="1"/>
          <w:color w:val="000000"/>
          <w:u w:val="single"/>
        </w:rPr>
      </w:pPr>
      <w:r w:rsidDel="00000000" w:rsidR="00000000" w:rsidRPr="00000000">
        <w:rPr>
          <w:b w:val="1"/>
          <w:color w:val="000000"/>
          <w:u w:val="single"/>
          <w:rtl w:val="0"/>
        </w:rPr>
        <w:t xml:space="preserve">Helpful Teachers College and Program Policies and Procedures </w:t>
      </w:r>
    </w:p>
    <w:p w:rsidR="00000000" w:rsidDel="00000000" w:rsidP="00000000" w:rsidRDefault="00000000" w:rsidRPr="00000000" w14:paraId="00000258">
      <w:pPr>
        <w:spacing w:before="240" w:lineRule="auto"/>
        <w:rPr/>
      </w:pPr>
      <w:r w:rsidDel="00000000" w:rsidR="00000000" w:rsidRPr="00000000">
        <w:rPr>
          <w:rtl w:val="0"/>
        </w:rPr>
        <w:t xml:space="preserve">In order to ensure a successful completion of the program, it is important that students familiarize themselves with important Teachers College and Counseling Psychology Program policies and procedures. This section will highlight some useful procedures that will aid students as they complete their graduate coursework. Do note that this section might not include all College policies and it is important that students read the Teachers College Student Handbook in its entirety to ensure that they are in compliance with all expected conduct and ethical issues. </w:t>
      </w:r>
    </w:p>
    <w:p w:rsidR="00000000" w:rsidDel="00000000" w:rsidP="00000000" w:rsidRDefault="00000000" w:rsidRPr="00000000" w14:paraId="00000259">
      <w:pPr>
        <w:numPr>
          <w:ilvl w:val="0"/>
          <w:numId w:val="12"/>
        </w:numPr>
        <w:spacing w:before="240" w:lineRule="auto"/>
        <w:ind w:left="360" w:hanging="360"/>
        <w:rPr/>
      </w:pPr>
      <w:r w:rsidDel="00000000" w:rsidR="00000000" w:rsidRPr="00000000">
        <w:rPr>
          <w:u w:val="single"/>
          <w:rtl w:val="0"/>
        </w:rPr>
        <w:t xml:space="preserve">Program Handbook</w:t>
      </w:r>
      <w:r w:rsidDel="00000000" w:rsidR="00000000" w:rsidRPr="00000000">
        <w:rPr>
          <w:rtl w:val="0"/>
        </w:rPr>
        <w:t xml:space="preserve">: This handbook serves as your guide to program policies. Please ensure that you are familiar with the contents of this </w:t>
      </w:r>
      <w:r w:rsidDel="00000000" w:rsidR="00000000" w:rsidRPr="00000000">
        <w:rPr>
          <w:i w:val="1"/>
          <w:rtl w:val="0"/>
        </w:rPr>
        <w:t xml:space="preserve">Handbook</w:t>
      </w:r>
      <w:r w:rsidDel="00000000" w:rsidR="00000000" w:rsidRPr="00000000">
        <w:rPr>
          <w:rtl w:val="0"/>
        </w:rPr>
        <w:t xml:space="preserve">. Additionally, it is also important for you to read through the </w:t>
      </w:r>
      <w:hyperlink r:id="rId42">
        <w:r w:rsidDel="00000000" w:rsidR="00000000" w:rsidRPr="00000000">
          <w:rPr>
            <w:color w:val="1155cc"/>
            <w:u w:val="single"/>
            <w:rtl w:val="0"/>
          </w:rPr>
          <w:t xml:space="preserve">TC Catalog</w:t>
        </w:r>
      </w:hyperlink>
      <w:r w:rsidDel="00000000" w:rsidR="00000000" w:rsidRPr="00000000">
        <w:rPr>
          <w:rtl w:val="0"/>
        </w:rPr>
        <w:t xml:space="preserve">, and the TC Student Handbook. You are also obligated to be knowledgeable about the </w:t>
      </w:r>
      <w:hyperlink r:id="rId43">
        <w:r w:rsidDel="00000000" w:rsidR="00000000" w:rsidRPr="00000000">
          <w:rPr>
            <w:color w:val="1155cc"/>
            <w:u w:val="single"/>
            <w:rtl w:val="0"/>
          </w:rPr>
          <w:t xml:space="preserve">APA Code of Ethics</w:t>
        </w:r>
      </w:hyperlink>
      <w:r w:rsidDel="00000000" w:rsidR="00000000" w:rsidRPr="00000000">
        <w:rPr>
          <w:rtl w:val="0"/>
        </w:rPr>
        <w:t xml:space="preserve"> and </w:t>
      </w:r>
      <w:hyperlink r:id="rId44">
        <w:r w:rsidDel="00000000" w:rsidR="00000000" w:rsidRPr="00000000">
          <w:rPr>
            <w:color w:val="1155cc"/>
            <w:u w:val="single"/>
            <w:rtl w:val="0"/>
          </w:rPr>
          <w:t xml:space="preserve">ACA Code of Ethics</w:t>
        </w:r>
      </w:hyperlink>
      <w:r w:rsidDel="00000000" w:rsidR="00000000" w:rsidRPr="00000000">
        <w:rPr>
          <w:rtl w:val="0"/>
        </w:rPr>
        <w:t xml:space="preserve">. </w:t>
      </w:r>
    </w:p>
    <w:p w:rsidR="00000000" w:rsidDel="00000000" w:rsidP="00000000" w:rsidRDefault="00000000" w:rsidRPr="00000000" w14:paraId="0000025A">
      <w:pPr>
        <w:numPr>
          <w:ilvl w:val="0"/>
          <w:numId w:val="12"/>
        </w:numPr>
        <w:spacing w:before="240" w:lineRule="auto"/>
        <w:ind w:left="360" w:hanging="360"/>
        <w:rPr/>
      </w:pPr>
      <w:r w:rsidDel="00000000" w:rsidR="00000000" w:rsidRPr="00000000">
        <w:rPr>
          <w:u w:val="single"/>
          <w:rtl w:val="0"/>
        </w:rPr>
        <w:t xml:space="preserve">Record Keeping</w:t>
      </w:r>
      <w:r w:rsidDel="00000000" w:rsidR="00000000" w:rsidRPr="00000000">
        <w:rPr>
          <w:rtl w:val="0"/>
        </w:rPr>
        <w:t xml:space="preserve">: You will be completing and receiving various forms of paperwork and documentation throughout your graduate student career. Keep electronic and/or paper copies of everything for yourself. It is particularly important for you to keep copies of all your evaluations (experiential courses, practicum, and fieldwork) and course syllabi as you might need these for licensure purposes. The program requires that you invest in clinical hours tracking software (</w:t>
      </w:r>
      <w:hyperlink r:id="rId45">
        <w:r w:rsidDel="00000000" w:rsidR="00000000" w:rsidRPr="00000000">
          <w:rPr>
            <w:i w:val="1"/>
            <w:color w:val="1155cc"/>
            <w:u w:val="single"/>
            <w:rtl w:val="0"/>
          </w:rPr>
          <w:t xml:space="preserve">Time to Track</w:t>
        </w:r>
      </w:hyperlink>
      <w:r w:rsidDel="00000000" w:rsidR="00000000" w:rsidRPr="00000000">
        <w:rPr>
          <w:rtl w:val="0"/>
        </w:rPr>
        <w:t xml:space="preserve">) to ensure that you are keeping accurate logs of your clinical hours. </w:t>
      </w:r>
      <w:r w:rsidDel="00000000" w:rsidR="00000000" w:rsidRPr="00000000">
        <w:rPr>
          <w:rFonts w:ascii="Avenir" w:cs="Avenir" w:eastAsia="Avenir" w:hAnsi="Avenir"/>
          <w:sz w:val="20"/>
          <w:szCs w:val="20"/>
          <w:rtl w:val="0"/>
        </w:rPr>
        <w:t xml:space="preserve"> </w:t>
      </w:r>
      <w:r w:rsidDel="00000000" w:rsidR="00000000" w:rsidRPr="00000000">
        <w:rPr>
          <w:rtl w:val="0"/>
        </w:rPr>
        <w:t xml:space="preserve">Paperwork, while often onerous, is necessary -- it is part and parcel of any professional or clinical experience. It is your responsibility to keep track of the courses you have completed and the academic requirements you still need to fulfill (please refer to your degree audit for more information), and to keep track of your clinical hours. </w:t>
      </w:r>
    </w:p>
    <w:p w:rsidR="00000000" w:rsidDel="00000000" w:rsidP="00000000" w:rsidRDefault="00000000" w:rsidRPr="00000000" w14:paraId="0000025B">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25C">
      <w:pPr>
        <w:numPr>
          <w:ilvl w:val="0"/>
          <w:numId w:val="1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u w:val="single"/>
          <w:rtl w:val="0"/>
        </w:rPr>
        <w:t xml:space="preserve">Communication</w:t>
      </w:r>
      <w:r w:rsidDel="00000000" w:rsidR="00000000" w:rsidRPr="00000000">
        <w:rPr>
          <w:color w:val="000000"/>
          <w:rtl w:val="0"/>
        </w:rPr>
        <w:t xml:space="preserve">: Teachers College students have the responsibility for activating the Columbia University Network ID (UNI) and a free TC Gmail account. As official communications from the College – e.g., information on graduation, announcements of closing due to severe storm, flu epidemic, transportation disruption, etc. -- will be sent to the student’s TC Gmail account, students are responsible for either reading email there, or, for utilizing the mail forwarding option to forward mail from their account to an email address which they will monitor.</w:t>
      </w:r>
    </w:p>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76" w:lineRule="auto"/>
        <w:ind w:left="720" w:firstLine="0"/>
        <w:rPr>
          <w:color w:val="000000"/>
        </w:rPr>
      </w:pPr>
      <w:r w:rsidDel="00000000" w:rsidR="00000000" w:rsidRPr="00000000">
        <w:rPr>
          <w:rtl w:val="0"/>
        </w:rPr>
      </w:r>
    </w:p>
    <w:p w:rsidR="00000000" w:rsidDel="00000000" w:rsidP="00000000" w:rsidRDefault="00000000" w:rsidRPr="00000000" w14:paraId="0000025E">
      <w:pPr>
        <w:numPr>
          <w:ilvl w:val="0"/>
          <w:numId w:val="12"/>
        </w:numPr>
        <w:pBdr>
          <w:top w:space="0" w:sz="0" w:val="nil"/>
          <w:left w:space="0" w:sz="0" w:val="nil"/>
          <w:bottom w:space="0" w:sz="0" w:val="nil"/>
          <w:right w:space="0" w:sz="0" w:val="nil"/>
          <w:between w:space="0" w:sz="0" w:val="nil"/>
        </w:pBdr>
        <w:spacing w:line="276" w:lineRule="auto"/>
        <w:ind w:left="360" w:hanging="360"/>
        <w:rPr>
          <w:color w:val="000000"/>
        </w:rPr>
      </w:pPr>
      <w:r w:rsidDel="00000000" w:rsidR="00000000" w:rsidRPr="00000000">
        <w:rPr>
          <w:color w:val="000000"/>
          <w:u w:val="single"/>
          <w:rtl w:val="0"/>
        </w:rPr>
        <w:t xml:space="preserve">Language</w:t>
      </w:r>
      <w:r w:rsidDel="00000000" w:rsidR="00000000" w:rsidRPr="00000000">
        <w:rPr>
          <w:color w:val="000000"/>
          <w:rtl w:val="0"/>
        </w:rPr>
        <w:t xml:space="preserve">: You are responsible for using accurate, inclusive and nondiscriminatory language in your oral and written communications.</w:t>
        <w:br w:type="textWrapping"/>
      </w:r>
    </w:p>
    <w:p w:rsidR="00000000" w:rsidDel="00000000" w:rsidP="00000000" w:rsidRDefault="00000000" w:rsidRPr="00000000" w14:paraId="0000025F">
      <w:pPr>
        <w:numPr>
          <w:ilvl w:val="0"/>
          <w:numId w:val="1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u w:val="single"/>
          <w:rtl w:val="0"/>
        </w:rPr>
        <w:t xml:space="preserve">Classroom Behavior</w:t>
      </w:r>
      <w:r w:rsidDel="00000000" w:rsidR="00000000" w:rsidRPr="00000000">
        <w:rPr>
          <w:color w:val="000000"/>
          <w:rtl w:val="0"/>
        </w:rPr>
        <w:t xml:space="preserve">: As a university student you are expected to speak and behave in a manner that is respectful to the instructors, guest speakers, and other students. You are encouraged to critique what is presented in the readings or in class by professors or your peers. However, all critiques should be delivered in a respectful manner. In addition, distracting and potentially disruptive behaviors (such as talking to your neighbor, coming to class late, leaving early, texting, or any behavior that distracts others from learning) are out of place in a university classroom, and will negatively affect your class performance.</w:t>
      </w:r>
    </w:p>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76" w:lineRule="auto"/>
        <w:ind w:left="360" w:firstLine="0"/>
        <w:rPr>
          <w:color w:val="000000"/>
        </w:rPr>
      </w:pPr>
      <w:r w:rsidDel="00000000" w:rsidR="00000000" w:rsidRPr="00000000">
        <w:rPr>
          <w:rtl w:val="0"/>
        </w:rPr>
      </w:r>
    </w:p>
    <w:p w:rsidR="00000000" w:rsidDel="00000000" w:rsidP="00000000" w:rsidRDefault="00000000" w:rsidRPr="00000000" w14:paraId="00000261">
      <w:pPr>
        <w:numPr>
          <w:ilvl w:val="0"/>
          <w:numId w:val="1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u w:val="single"/>
          <w:rtl w:val="0"/>
        </w:rPr>
        <w:t xml:space="preserve">Religious Holidays</w:t>
      </w:r>
      <w:r w:rsidDel="00000000" w:rsidR="00000000" w:rsidRPr="00000000">
        <w:rPr>
          <w:color w:val="000000"/>
          <w:rtl w:val="0"/>
        </w:rPr>
        <w:t xml:space="preserve">: It is the policy of Teachers College to respect its members’ observance of their major religious holidays. Students should notify instructors at the beginning of the semester about their wishes to observe holidays on days when class sessions are scheduled. Where academic scheduling conflicts prove unavoidable, no student will be penalized for absence due to religious reasons, and alternative means will be sought for satisfying the academic requirements involved. If a suitable arrangement cannot be worked out between the student and the instructor, students and instructors should consult the appropriate department chair or director. If an additional appeal is needed, it may be taken to the Provost.</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numPr>
          <w:ilvl w:val="0"/>
          <w:numId w:val="1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highlight w:val="white"/>
          <w:u w:val="single"/>
          <w:rtl w:val="0"/>
        </w:rPr>
        <w:t xml:space="preserve">Writing</w:t>
      </w:r>
      <w:r w:rsidDel="00000000" w:rsidR="00000000" w:rsidRPr="00000000">
        <w:rPr>
          <w:color w:val="000000"/>
          <w:highlight w:val="white"/>
          <w:rtl w:val="0"/>
        </w:rPr>
        <w:t xml:space="preserve">: Papers should be turned in on time; they should be in APA-style (including first drafts), referenced, and </w:t>
      </w:r>
      <w:r w:rsidDel="00000000" w:rsidR="00000000" w:rsidRPr="00000000">
        <w:rPr>
          <w:color w:val="000000"/>
          <w:rtl w:val="0"/>
        </w:rPr>
        <w:t xml:space="preserve">proofread</w:t>
      </w:r>
      <w:r w:rsidDel="00000000" w:rsidR="00000000" w:rsidRPr="00000000">
        <w:rPr>
          <w:color w:val="000000"/>
          <w:highlight w:val="white"/>
          <w:rtl w:val="0"/>
        </w:rPr>
        <w:t xml:space="preserve">. Websites such as Grammarly may be of service in helping with proofreading. Teachers College also offers a free writing center. Remember to put your name and date on everything you hand in.</w:t>
      </w:r>
      <w:r w:rsidDel="00000000" w:rsidR="00000000" w:rsidRPr="00000000">
        <w:rPr>
          <w:rtl w:val="0"/>
        </w:rPr>
      </w:r>
    </w:p>
    <w:p w:rsidR="00000000" w:rsidDel="00000000" w:rsidP="00000000" w:rsidRDefault="00000000" w:rsidRPr="00000000" w14:paraId="00000264">
      <w:pP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265">
      <w:pPr>
        <w:spacing w:after="240" w:before="240" w:lineRule="auto"/>
        <w:ind w:left="0" w:firstLine="0"/>
        <w:rPr>
          <w:color w:val="222222"/>
          <w:u w:val="single"/>
        </w:rPr>
      </w:pPr>
      <w:r w:rsidDel="00000000" w:rsidR="00000000" w:rsidRPr="00000000">
        <w:rPr>
          <w:color w:val="222222"/>
          <w:rtl w:val="0"/>
        </w:rPr>
        <w:t xml:space="preserve">7. </w:t>
      </w:r>
      <w:r w:rsidDel="00000000" w:rsidR="00000000" w:rsidRPr="00000000">
        <w:rPr>
          <w:color w:val="222222"/>
          <w:u w:val="single"/>
          <w:rtl w:val="0"/>
        </w:rPr>
        <w:t xml:space="preserve">Working Effectively with Faculty</w:t>
      </w:r>
    </w:p>
    <w:p w:rsidR="00000000" w:rsidDel="00000000" w:rsidP="00000000" w:rsidRDefault="00000000" w:rsidRPr="00000000" w14:paraId="00000266">
      <w:pPr>
        <w:spacing w:after="240" w:before="240" w:lineRule="auto"/>
        <w:rPr>
          <w:color w:val="222222"/>
        </w:rPr>
      </w:pPr>
      <w:r w:rsidDel="00000000" w:rsidR="00000000" w:rsidRPr="00000000">
        <w:rPr>
          <w:color w:val="222222"/>
          <w:rtl w:val="0"/>
        </w:rPr>
        <w:t xml:space="preserve">Building a professional relationship with faculty is key to your academic success. Faculty members have multiple responsibilities, so following these guidelines will help ensure a smooth and productive experience for everyone.</w:t>
      </w:r>
    </w:p>
    <w:p w:rsidR="00000000" w:rsidDel="00000000" w:rsidP="00000000" w:rsidRDefault="00000000" w:rsidRPr="00000000" w14:paraId="00000267">
      <w:pPr>
        <w:numPr>
          <w:ilvl w:val="0"/>
          <w:numId w:val="37"/>
        </w:numPr>
        <w:spacing w:after="0" w:afterAutospacing="0" w:before="240" w:lineRule="auto"/>
        <w:ind w:left="720" w:hanging="360"/>
        <w:rPr>
          <w:color w:val="222222"/>
        </w:rPr>
      </w:pPr>
      <w:r w:rsidDel="00000000" w:rsidR="00000000" w:rsidRPr="00000000">
        <w:rPr>
          <w:i w:val="1"/>
          <w:color w:val="222222"/>
          <w:rtl w:val="0"/>
        </w:rPr>
        <w:t xml:space="preserve">Adhere to Deadlines:</w:t>
      </w:r>
      <w:r w:rsidDel="00000000" w:rsidR="00000000" w:rsidRPr="00000000">
        <w:rPr>
          <w:color w:val="222222"/>
          <w:rtl w:val="0"/>
        </w:rPr>
        <w:t xml:space="preserve"> Faculty schedule time to review and provide feedback on your work. Submitting assignments on time respects their schedule and ensures you receive timely responses. Late submissions can cause significant delays in receiving feedback.</w:t>
      </w:r>
    </w:p>
    <w:p w:rsidR="00000000" w:rsidDel="00000000" w:rsidP="00000000" w:rsidRDefault="00000000" w:rsidRPr="00000000" w14:paraId="00000268">
      <w:pPr>
        <w:numPr>
          <w:ilvl w:val="0"/>
          <w:numId w:val="37"/>
        </w:numPr>
        <w:spacing w:after="0" w:afterAutospacing="0" w:before="0" w:beforeAutospacing="0" w:lineRule="auto"/>
        <w:ind w:left="720" w:hanging="360"/>
        <w:rPr>
          <w:color w:val="222222"/>
        </w:rPr>
      </w:pPr>
      <w:r w:rsidDel="00000000" w:rsidR="00000000" w:rsidRPr="00000000">
        <w:rPr>
          <w:i w:val="1"/>
          <w:color w:val="222222"/>
          <w:rtl w:val="0"/>
        </w:rPr>
        <w:t xml:space="preserve">Schedule Appointments:</w:t>
      </w:r>
      <w:r w:rsidDel="00000000" w:rsidR="00000000" w:rsidRPr="00000000">
        <w:rPr>
          <w:color w:val="222222"/>
          <w:rtl w:val="0"/>
        </w:rPr>
        <w:t xml:space="preserve"> To make the most of your time with a faculty member, schedule an appointment to meet in their office or attend their designated office hours. This ensures you have their full attention and avoids impromptu discussions in hallways or cafeterias.</w:t>
      </w:r>
    </w:p>
    <w:p w:rsidR="00000000" w:rsidDel="00000000" w:rsidP="00000000" w:rsidRDefault="00000000" w:rsidRPr="00000000" w14:paraId="00000269">
      <w:pPr>
        <w:numPr>
          <w:ilvl w:val="0"/>
          <w:numId w:val="37"/>
        </w:numPr>
        <w:spacing w:after="0" w:afterAutospacing="0" w:before="0" w:beforeAutospacing="0" w:lineRule="auto"/>
        <w:ind w:left="720" w:hanging="360"/>
        <w:rPr>
          <w:color w:val="222222"/>
        </w:rPr>
      </w:pPr>
      <w:r w:rsidDel="00000000" w:rsidR="00000000" w:rsidRPr="00000000">
        <w:rPr>
          <w:i w:val="1"/>
          <w:color w:val="222222"/>
          <w:rtl w:val="0"/>
        </w:rPr>
        <w:t xml:space="preserve">Communicate Effectively:</w:t>
      </w:r>
      <w:r w:rsidDel="00000000" w:rsidR="00000000" w:rsidRPr="00000000">
        <w:rPr>
          <w:color w:val="222222"/>
          <w:rtl w:val="0"/>
        </w:rPr>
        <w:t xml:space="preserve"> When meeting with your advisor, it is helpful to provide a brief reminder of your last conversation. This practice ensures a productive and efficient discussion.</w:t>
      </w:r>
    </w:p>
    <w:p w:rsidR="00000000" w:rsidDel="00000000" w:rsidP="00000000" w:rsidRDefault="00000000" w:rsidRPr="00000000" w14:paraId="0000026A">
      <w:pPr>
        <w:numPr>
          <w:ilvl w:val="0"/>
          <w:numId w:val="37"/>
        </w:numPr>
        <w:spacing w:after="240" w:before="0" w:beforeAutospacing="0" w:lineRule="auto"/>
        <w:ind w:left="720" w:hanging="360"/>
        <w:rPr>
          <w:color w:val="222222"/>
        </w:rPr>
      </w:pPr>
      <w:r w:rsidDel="00000000" w:rsidR="00000000" w:rsidRPr="00000000">
        <w:rPr>
          <w:i w:val="1"/>
          <w:color w:val="222222"/>
          <w:rtl w:val="0"/>
        </w:rPr>
        <w:t xml:space="preserve">Stay in Contact:</w:t>
      </w:r>
      <w:r w:rsidDel="00000000" w:rsidR="00000000" w:rsidRPr="00000000">
        <w:rPr>
          <w:color w:val="222222"/>
          <w:rtl w:val="0"/>
        </w:rPr>
        <w:t xml:space="preserve"> You are responsible for maintaining regular contact with your advisor, supervisor, and other program directors. Keeping them informed about your progress and whereabouts is essential for staying connected to the program and receiving the support you need.</w:t>
      </w: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6C">
      <w:pPr>
        <w:numPr>
          <w:ilvl w:val="0"/>
          <w:numId w:val="12"/>
        </w:numPr>
        <w:pBdr>
          <w:top w:space="0" w:sz="0" w:val="nil"/>
          <w:left w:space="0" w:sz="0" w:val="nil"/>
          <w:bottom w:space="0" w:sz="0" w:val="nil"/>
          <w:right w:space="0" w:sz="0" w:val="nil"/>
          <w:between w:space="0" w:sz="0" w:val="nil"/>
        </w:pBdr>
        <w:spacing w:line="240" w:lineRule="auto"/>
        <w:ind w:left="360" w:hanging="360"/>
        <w:rPr>
          <w:color w:val="000000"/>
        </w:rPr>
      </w:pPr>
      <w:r w:rsidDel="00000000" w:rsidR="00000000" w:rsidRPr="00000000">
        <w:rPr>
          <w:color w:val="000000"/>
          <w:u w:val="single"/>
          <w:rtl w:val="0"/>
        </w:rPr>
        <w:t xml:space="preserve">Academic Integrity</w:t>
      </w:r>
      <w:r w:rsidDel="00000000" w:rsidR="00000000" w:rsidRPr="00000000">
        <w:rPr>
          <w:color w:val="000000"/>
          <w:rtl w:val="0"/>
        </w:rPr>
        <w:t xml:space="preserve">: Students who intentionally submit work either not their own or without clear attribution to the original source, fabricate data or other information, engage in cheating, or misrepresentation of academic records may be subject to </w:t>
      </w:r>
      <w:r w:rsidDel="00000000" w:rsidR="00000000" w:rsidRPr="00000000">
        <w:rPr>
          <w:rtl w:val="0"/>
        </w:rPr>
        <w:t xml:space="preserve">disciplinary action</w:t>
      </w:r>
      <w:r w:rsidDel="00000000" w:rsidR="00000000" w:rsidRPr="00000000">
        <w:rPr>
          <w:color w:val="000000"/>
          <w:rtl w:val="0"/>
        </w:rPr>
        <w:t xml:space="preserve">. This also includes duplication of your own work from other classes: submitting any work submitted to fulfill another assignment without appropriate revision to meet the instructional goals of the current course is in violation of Teachers College Policy.  In cases of uncertainty or ambiguity, a student should check with the student’s instructor. Sanctions may include dismissal from the college for violation of the TC principles of academic and professional integrity fundamental to the purpose of the College.</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line="240" w:lineRule="auto"/>
        <w:ind w:left="72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6E">
      <w:pPr>
        <w:numPr>
          <w:ilvl w:val="0"/>
          <w:numId w:val="12"/>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2"/>
          <w:szCs w:val="22"/>
        </w:rPr>
      </w:pPr>
      <w:r w:rsidDel="00000000" w:rsidR="00000000" w:rsidRPr="00000000">
        <w:rPr>
          <w:color w:val="000000"/>
          <w:u w:val="single"/>
          <w:rtl w:val="0"/>
        </w:rPr>
        <w:t xml:space="preserve">Accommodations</w:t>
      </w:r>
      <w:r w:rsidDel="00000000" w:rsidR="00000000" w:rsidRPr="00000000">
        <w:rPr>
          <w:color w:val="000000"/>
          <w:rtl w:val="0"/>
        </w:rPr>
        <w:t xml:space="preserve">: The College will make reasonable accommodations for persons with documented disabilities. Students are encouraged to contact the Office of Access and Services for Individuals with Disabilities (OASID; </w:t>
      </w:r>
      <w:hyperlink r:id="rId46">
        <w:r w:rsidDel="00000000" w:rsidR="00000000" w:rsidRPr="00000000">
          <w:rPr>
            <w:color w:val="1155cc"/>
            <w:u w:val="single"/>
            <w:rtl w:val="0"/>
          </w:rPr>
          <w:t xml:space="preserve">https://www.tc.columbia.edu/oasid/</w:t>
        </w:r>
      </w:hyperlink>
      <w:r w:rsidDel="00000000" w:rsidR="00000000" w:rsidRPr="00000000">
        <w:rPr>
          <w:color w:val="000000"/>
          <w:rtl w:val="0"/>
        </w:rPr>
        <w:t xml:space="preserve">) for information about registering with the office. You can reach OASID by email at </w:t>
      </w:r>
      <w:hyperlink r:id="rId47">
        <w:r w:rsidDel="00000000" w:rsidR="00000000" w:rsidRPr="00000000">
          <w:rPr>
            <w:color w:val="1155cc"/>
            <w:u w:val="single"/>
            <w:rtl w:val="0"/>
          </w:rPr>
          <w:t xml:space="preserve">oasid@tc.columbia.edu</w:t>
        </w:r>
      </w:hyperlink>
      <w:r w:rsidDel="00000000" w:rsidR="00000000" w:rsidRPr="00000000">
        <w:rPr>
          <w:color w:val="000000"/>
          <w:rtl w:val="0"/>
        </w:rPr>
        <w:t xml:space="preserve">, stop by </w:t>
      </w:r>
      <w:r w:rsidDel="00000000" w:rsidR="00000000" w:rsidRPr="00000000">
        <w:rPr>
          <w:rtl w:val="0"/>
        </w:rPr>
        <w:t xml:space="preserve">Zankel Hall 301</w:t>
      </w:r>
      <w:r w:rsidDel="00000000" w:rsidR="00000000" w:rsidRPr="00000000">
        <w:rPr>
          <w:color w:val="000000"/>
          <w:rtl w:val="0"/>
        </w:rPr>
        <w:t xml:space="preserve"> or call 212-678-3689.  Services are available only to students who are registered and submit appropriate documentation.  </w:t>
      </w:r>
      <w:r w:rsidDel="00000000" w:rsidR="00000000" w:rsidRPr="00000000">
        <w:rPr>
          <w:rtl w:val="0"/>
        </w:rPr>
      </w:r>
    </w:p>
    <w:p w:rsidR="00000000" w:rsidDel="00000000" w:rsidP="00000000" w:rsidRDefault="00000000" w:rsidRPr="00000000" w14:paraId="0000026F">
      <w:pPr>
        <w:numPr>
          <w:ilvl w:val="0"/>
          <w:numId w:val="12"/>
        </w:numPr>
        <w:spacing w:before="240" w:lineRule="auto"/>
        <w:ind w:left="360" w:hanging="360"/>
        <w:rPr/>
      </w:pPr>
      <w:r w:rsidDel="00000000" w:rsidR="00000000" w:rsidRPr="00000000">
        <w:rPr>
          <w:u w:val="single"/>
          <w:rtl w:val="0"/>
        </w:rPr>
        <w:t xml:space="preserve">Social Media</w:t>
      </w:r>
      <w:r w:rsidDel="00000000" w:rsidR="00000000" w:rsidRPr="00000000">
        <w:rPr>
          <w:rtl w:val="0"/>
        </w:rPr>
        <w:t xml:space="preserve">: As future representatives of the counseling profession, it is important that students are vigilant about their social media presence. Please ensure that your social media is appropriate and adheres to the ethical principles of our profession. While the program does not expect students to not engage on social media platforms, it is important that your online presence does not include inappropriate, harmful, or discriminatory content. As a faculty, we always welcome discussions about managing your personal and professional identities and encourage you to seek consultation/supervision about your online presence. </w:t>
      </w:r>
    </w:p>
    <w:p w:rsidR="00000000" w:rsidDel="00000000" w:rsidP="00000000" w:rsidRDefault="00000000" w:rsidRPr="00000000" w14:paraId="00000270">
      <w:pPr>
        <w:numPr>
          <w:ilvl w:val="0"/>
          <w:numId w:val="12"/>
        </w:numPr>
        <w:spacing w:before="240" w:lineRule="auto"/>
        <w:ind w:left="360" w:hanging="360"/>
        <w:rPr/>
      </w:pPr>
      <w:r w:rsidDel="00000000" w:rsidR="00000000" w:rsidRPr="00000000">
        <w:rPr>
          <w:u w:val="single"/>
          <w:rtl w:val="0"/>
        </w:rPr>
        <w:t xml:space="preserve">Confidentiality</w:t>
      </w:r>
      <w:r w:rsidDel="00000000" w:rsidR="00000000" w:rsidRPr="00000000">
        <w:rPr>
          <w:rtl w:val="0"/>
        </w:rPr>
        <w:t xml:space="preserve">: Being actively involved in the class sessions (experiential and otherwise) and entails some level of personal self-disclosure.  Because of the nature of the vulnerability, trust and openness needed to learn counseling skills, it is </w:t>
      </w:r>
      <w:r w:rsidDel="00000000" w:rsidR="00000000" w:rsidRPr="00000000">
        <w:rPr>
          <w:b w:val="1"/>
          <w:i w:val="1"/>
          <w:rtl w:val="0"/>
        </w:rPr>
        <w:t xml:space="preserve">extremely </w:t>
      </w:r>
      <w:r w:rsidDel="00000000" w:rsidR="00000000" w:rsidRPr="00000000">
        <w:rPr>
          <w:rtl w:val="0"/>
        </w:rPr>
        <w:t xml:space="preserve">important that confidentiality be maintained.  </w:t>
      </w:r>
      <w:r w:rsidDel="00000000" w:rsidR="00000000" w:rsidRPr="00000000">
        <w:rPr>
          <w:b w:val="1"/>
          <w:rtl w:val="0"/>
        </w:rPr>
        <w:t xml:space="preserve">You are accepting an ethical obligation as a counselor in training.</w:t>
      </w:r>
      <w:r w:rsidDel="00000000" w:rsidR="00000000" w:rsidRPr="00000000">
        <w:rPr>
          <w:rtl w:val="0"/>
        </w:rPr>
        <w:t xml:space="preserve">  It is expected that anyone who participates in a course that invites self-disclosure will have their confidentiality respected.  Revealing personal information about others outside of the classroom is a breach of confidentiality.  If you wish to share your experience outside of class, please reveal only your own reactions or understandings -- do not reveal the names or any identifying data of classmates.  </w:t>
      </w:r>
      <w:r w:rsidDel="00000000" w:rsidR="00000000" w:rsidRPr="00000000">
        <w:rPr>
          <w:b w:val="1"/>
          <w:i w:val="1"/>
          <w:rtl w:val="0"/>
        </w:rPr>
        <w:t xml:space="preserve">Disregarding this confidentiality policy may result in remediation and/or dismissal from the program.</w:t>
      </w:r>
      <w:r w:rsidDel="00000000" w:rsidR="00000000" w:rsidRPr="00000000">
        <w:rPr>
          <w:rtl w:val="0"/>
        </w:rPr>
      </w:r>
    </w:p>
    <w:p w:rsidR="00000000" w:rsidDel="00000000" w:rsidP="00000000" w:rsidRDefault="00000000" w:rsidRPr="00000000" w14:paraId="00000271">
      <w:pPr>
        <w:numPr>
          <w:ilvl w:val="0"/>
          <w:numId w:val="12"/>
        </w:numPr>
        <w:spacing w:before="240" w:lineRule="auto"/>
        <w:ind w:left="360" w:hanging="360"/>
        <w:rPr/>
      </w:pPr>
      <w:bookmarkStart w:colFirst="0" w:colLast="0" w:name="_heading=h.4i7ojhp" w:id="19"/>
      <w:bookmarkEnd w:id="19"/>
      <w:r w:rsidDel="00000000" w:rsidR="00000000" w:rsidRPr="00000000">
        <w:rPr>
          <w:u w:val="single"/>
          <w:rtl w:val="0"/>
        </w:rPr>
        <w:t xml:space="preserve">Gender Misconduct Policy</w:t>
      </w:r>
      <w:r w:rsidDel="00000000" w:rsidR="00000000" w:rsidRPr="00000000">
        <w:rPr>
          <w:rtl w:val="0"/>
        </w:rPr>
        <w:t xml:space="preserve">: Columbia University is committed to fostering an environment that is free from gender-based discrimination and harassment, including sexual assault and all other forms of gender-based misconduct. The Gender-Based Misconduct Policy for Students is one part of the University’s multifaceted approach to eliminate gender-based misconduct from our community, which also includes educational programs; services and resources for those affected by gender-based misconduct; accessible, prompt, and fair methods of investigation and resolution of reports of misconduct; and protections designed to prevent against recurrence. More information about the Gender Misconduct Policy can be found at: https://www.tc.columbia.edu/titleix/</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br w:type="page"/>
      </w:r>
      <w:r w:rsidDel="00000000" w:rsidR="00000000" w:rsidRPr="00000000">
        <w:rPr>
          <w:rtl w:val="0"/>
        </w:rPr>
      </w:r>
    </w:p>
    <w:p w:rsidR="00000000" w:rsidDel="00000000" w:rsidP="00000000" w:rsidRDefault="00000000" w:rsidRPr="00000000" w14:paraId="00000276">
      <w:pPr>
        <w:jc w:val="center"/>
        <w:rPr>
          <w:b w:val="1"/>
        </w:rPr>
      </w:pPr>
      <w:r w:rsidDel="00000000" w:rsidR="00000000" w:rsidRPr="00000000">
        <w:rPr>
          <w:b w:val="1"/>
          <w:rtl w:val="0"/>
        </w:rPr>
        <w:t xml:space="preserve">APPENDIX A</w:t>
      </w:r>
    </w:p>
    <w:p w:rsidR="00000000" w:rsidDel="00000000" w:rsidP="00000000" w:rsidRDefault="00000000" w:rsidRPr="00000000" w14:paraId="00000277">
      <w:pPr>
        <w:ind w:firstLine="720"/>
        <w:rPr>
          <w:b w:val="1"/>
          <w:u w:val="single"/>
        </w:rPr>
      </w:pPr>
      <w:r w:rsidDel="00000000" w:rsidR="00000000" w:rsidRPr="00000000">
        <w:rPr>
          <w:rtl w:val="0"/>
        </w:rPr>
      </w:r>
    </w:p>
    <w:p w:rsidR="00000000" w:rsidDel="00000000" w:rsidP="00000000" w:rsidRDefault="00000000" w:rsidRPr="00000000" w14:paraId="00000278">
      <w:pPr>
        <w:jc w:val="center"/>
        <w:rPr>
          <w:b w:val="1"/>
          <w:u w:val="single"/>
        </w:rPr>
      </w:pPr>
      <w:r w:rsidDel="00000000" w:rsidR="00000000" w:rsidRPr="00000000">
        <w:rPr>
          <w:b w:val="1"/>
          <w:u w:val="single"/>
          <w:rtl w:val="0"/>
        </w:rPr>
        <w:t xml:space="preserve">STANDARDS, POLICIES, and PROCEDURES </w:t>
      </w:r>
    </w:p>
    <w:p w:rsidR="00000000" w:rsidDel="00000000" w:rsidP="00000000" w:rsidRDefault="00000000" w:rsidRPr="00000000" w14:paraId="00000279">
      <w:pPr>
        <w:pStyle w:val="Title"/>
        <w:rPr/>
      </w:pPr>
      <w:r w:rsidDel="00000000" w:rsidR="00000000" w:rsidRPr="00000000">
        <w:rPr>
          <w:rtl w:val="0"/>
        </w:rPr>
        <w:t xml:space="preserve">Master’s Program in Mental Health Counseling</w:t>
      </w:r>
    </w:p>
    <w:p w:rsidR="00000000" w:rsidDel="00000000" w:rsidP="00000000" w:rsidRDefault="00000000" w:rsidRPr="00000000" w14:paraId="0000027A">
      <w:pPr>
        <w:pStyle w:val="Title"/>
        <w:rPr/>
      </w:pPr>
      <w:r w:rsidDel="00000000" w:rsidR="00000000" w:rsidRPr="00000000">
        <w:rPr>
          <w:rtl w:val="0"/>
        </w:rPr>
        <w:t xml:space="preserve">Department of Counseling and Clinical Psychology</w:t>
      </w:r>
    </w:p>
    <w:p w:rsidR="00000000" w:rsidDel="00000000" w:rsidP="00000000" w:rsidRDefault="00000000" w:rsidRPr="00000000" w14:paraId="0000027B">
      <w:pPr>
        <w:jc w:val="center"/>
        <w:rPr>
          <w:b w:val="1"/>
          <w:u w:val="single"/>
        </w:rPr>
      </w:pPr>
      <w:r w:rsidDel="00000000" w:rsidR="00000000" w:rsidRPr="00000000">
        <w:rPr>
          <w:rtl w:val="0"/>
        </w:rPr>
      </w:r>
    </w:p>
    <w:p w:rsidR="00000000" w:rsidDel="00000000" w:rsidP="00000000" w:rsidRDefault="00000000" w:rsidRPr="00000000" w14:paraId="0000027C">
      <w:pPr>
        <w:jc w:val="center"/>
        <w:rPr>
          <w:b w:val="1"/>
          <w:u w:val="single"/>
        </w:rPr>
      </w:pPr>
      <w:r w:rsidDel="00000000" w:rsidR="00000000" w:rsidRPr="00000000">
        <w:rPr>
          <w:rtl w:val="0"/>
        </w:rPr>
      </w:r>
    </w:p>
    <w:p w:rsidR="00000000" w:rsidDel="00000000" w:rsidP="00000000" w:rsidRDefault="00000000" w:rsidRPr="00000000" w14:paraId="0000027D">
      <w:pPr>
        <w:rPr>
          <w:b w:val="1"/>
          <w:i w:val="1"/>
        </w:rPr>
      </w:pPr>
      <w:r w:rsidDel="00000000" w:rsidR="00000000" w:rsidRPr="00000000">
        <w:rPr>
          <w:b w:val="1"/>
          <w:i w:val="1"/>
          <w:rtl w:val="0"/>
        </w:rPr>
        <w:t xml:space="preserve">Procedures Regarding Student Progress:  Overview</w:t>
      </w:r>
    </w:p>
    <w:p w:rsidR="00000000" w:rsidDel="00000000" w:rsidP="00000000" w:rsidRDefault="00000000" w:rsidRPr="00000000" w14:paraId="0000027E">
      <w:pPr>
        <w:rPr>
          <w:b w:val="1"/>
        </w:rPr>
      </w:pPr>
      <w:r w:rsidDel="00000000" w:rsidR="00000000" w:rsidRPr="00000000">
        <w:rPr>
          <w:rtl w:val="0"/>
        </w:rPr>
      </w:r>
    </w:p>
    <w:p w:rsidR="00000000" w:rsidDel="00000000" w:rsidP="00000000" w:rsidRDefault="00000000" w:rsidRPr="00000000" w14:paraId="0000027F">
      <w:pPr>
        <w:rPr/>
      </w:pPr>
      <w:r w:rsidDel="00000000" w:rsidR="00000000" w:rsidRPr="00000000">
        <w:rPr>
          <w:rtl w:val="0"/>
        </w:rPr>
        <w:t xml:space="preserve">Students will be reviewed every semester regarding their progress in the program by the Program Director. Individually and collectively, faculty members are responsible for evaluating student progress in the program and to provide students with feedback. Opportunities for feedback exist through course grades, practicum and fieldwork evaluations, and advisor feedback. If satisfactory progress is not being made, the program will inform the student and, where appropriate, provide possible steps toward remediation, specifying criteria to regain good standing in the program, or offering assistance to the student in finding a field of study for which he or she is more suited. In certain circumstances, if program faculty have serious concerns regarding the student’s performance and/or behavior, a “hold” may be placed on a student’s registration. </w:t>
      </w:r>
      <w:r w:rsidDel="00000000" w:rsidR="00000000" w:rsidRPr="00000000">
        <w:rPr>
          <w:b w:val="1"/>
          <w:rtl w:val="0"/>
        </w:rPr>
        <w:t xml:space="preserve">Unethical behavior, including academic dishonesty, is considered grounds for immediate dismissal from graduate training.</w:t>
      </w: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b w:val="1"/>
        </w:rPr>
      </w:pPr>
      <w:r w:rsidDel="00000000" w:rsidR="00000000" w:rsidRPr="00000000">
        <w:rPr>
          <w:rtl w:val="0"/>
        </w:rPr>
        <w:t xml:space="preserve">In the event that students experience dissatisfaction with regard to an academic situation, they should first consult with their instructor (if course related). Next, they can raise the issue with their advisor, then the Program Director and, if required, the department chair. In addition, the Office of the Ombudsperson is available to facilitate resolution. Consultation with the ombudsperson is confidential. Also, a </w:t>
      </w:r>
      <w:r w:rsidDel="00000000" w:rsidR="00000000" w:rsidRPr="00000000">
        <w:rPr>
          <w:i w:val="1"/>
          <w:rtl w:val="0"/>
        </w:rPr>
        <w:t xml:space="preserve">Guide to Student Rights and Responsibilities</w:t>
      </w:r>
      <w:r w:rsidDel="00000000" w:rsidR="00000000" w:rsidRPr="00000000">
        <w:rPr>
          <w:rtl w:val="0"/>
        </w:rPr>
        <w:t xml:space="preserve">, which is available to all members of the Teachers College community, provides details concerning due process procedures for handling grievances.</w:t>
      </w:r>
      <w:r w:rsidDel="00000000" w:rsidR="00000000" w:rsidRPr="00000000">
        <w:rPr>
          <w:rtl w:val="0"/>
        </w:rPr>
      </w:r>
    </w:p>
    <w:p w:rsidR="00000000" w:rsidDel="00000000" w:rsidP="00000000" w:rsidRDefault="00000000" w:rsidRPr="00000000" w14:paraId="00000282">
      <w:pPr>
        <w:rPr>
          <w:b w:val="1"/>
        </w:rPr>
      </w:pPr>
      <w:r w:rsidDel="00000000" w:rsidR="00000000" w:rsidRPr="00000000">
        <w:rPr>
          <w:rtl w:val="0"/>
        </w:rPr>
      </w:r>
    </w:p>
    <w:p w:rsidR="00000000" w:rsidDel="00000000" w:rsidP="00000000" w:rsidRDefault="00000000" w:rsidRPr="00000000" w14:paraId="00000283">
      <w:pPr>
        <w:rPr>
          <w:b w:val="1"/>
          <w:i w:val="1"/>
        </w:rPr>
      </w:pPr>
      <w:r w:rsidDel="00000000" w:rsidR="00000000" w:rsidRPr="00000000">
        <w:rPr>
          <w:b w:val="1"/>
          <w:i w:val="1"/>
          <w:rtl w:val="0"/>
        </w:rPr>
        <w:t xml:space="preserve">Policies Relevant to Student Progress</w:t>
      </w:r>
    </w:p>
    <w:p w:rsidR="00000000" w:rsidDel="00000000" w:rsidP="00000000" w:rsidRDefault="00000000" w:rsidRPr="00000000" w14:paraId="00000284">
      <w:pPr>
        <w:rPr>
          <w:b w:val="1"/>
        </w:rPr>
      </w:pPr>
      <w:r w:rsidDel="00000000" w:rsidR="00000000" w:rsidRPr="00000000">
        <w:rPr>
          <w:rtl w:val="0"/>
        </w:rPr>
      </w:r>
    </w:p>
    <w:p w:rsidR="00000000" w:rsidDel="00000000" w:rsidP="00000000" w:rsidRDefault="00000000" w:rsidRPr="00000000" w14:paraId="00000285">
      <w:pPr>
        <w:rPr/>
      </w:pPr>
      <w:r w:rsidDel="00000000" w:rsidR="00000000" w:rsidRPr="00000000">
        <w:rPr>
          <w:b w:val="1"/>
          <w:rtl w:val="0"/>
        </w:rPr>
        <w:t xml:space="preserve">The minimum grade to pass in good standing is a B.</w:t>
      </w: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Teachers College requires that a student may have no more than 8 points of C- course grades in order to remain in good standing.  The Counseling Psychology Program adheres to these standards, but also imposes another level of policy that allows us to carefully gauge student progress. Since our Ed.M. students often complete this degree with the goal of licensure as a Mental Health Counselor or School Counselor, we believe that the responsibilities of practice at this level merit close monitoring of student attainment.</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A student must receive a minimum of B to remain in good standing in the Counseling Psychology Program.  Lower grades can lead to remediation and/or change of status (such as “under review” or probationary status).  A grade of B- or lower does not designate “failing” the class; rather, a grade of B- or lower alerts the faculty that this student should be watched more carefully in the following semester. Additional required remediation is also possible if deemed necessary. Individual professors will contribute each semester to a list of students (to be compiled in the program office) who have received a B- so that their progress can be reviewed.</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t xml:space="preserve">Given its pivotal role in the development of counseling skills, a grade of B- in Foundations has special consequences. In these instances, the student will be encouraged to continue their skill development, such as through enrollment in CCPJ 5372, Counseling Skills II.</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We support TC policy stipulating that students may not count more than three points of C- toward graduation with an MA or Ed.M. degree. Any course that puts students over this three-point limit must be re-taken. A student who accumulates 8 or more points of C- (or lower) grades will not be permitted to continue as a student or receive a degree.</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b w:val="1"/>
          <w:i w:val="1"/>
        </w:rPr>
      </w:pPr>
      <w:r w:rsidDel="00000000" w:rsidR="00000000" w:rsidRPr="00000000">
        <w:rPr>
          <w:b w:val="1"/>
          <w:i w:val="1"/>
          <w:rtl w:val="0"/>
        </w:rPr>
        <w:t xml:space="preserve">Absences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Because missed work in classes (especially experiential coursework) cannot be made up outside class, attendance policies must be strictly followed. Specifically, missing more than one class without prior permission from the instructor will result in failure of the class. Missing more than two classes under any circumstances will result in failure of the course.</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b w:val="1"/>
          <w:i w:val="1"/>
        </w:rPr>
      </w:pPr>
      <w:r w:rsidDel="00000000" w:rsidR="00000000" w:rsidRPr="00000000">
        <w:rPr>
          <w:b w:val="1"/>
          <w:i w:val="1"/>
          <w:rtl w:val="0"/>
        </w:rPr>
        <w:t xml:space="preserve">Interpersonal Competence and Professional Competence Evaluation (PCPE)</w:t>
      </w:r>
    </w:p>
    <w:p w:rsidR="00000000" w:rsidDel="00000000" w:rsidP="00000000" w:rsidRDefault="00000000" w:rsidRPr="00000000" w14:paraId="00000294">
      <w:pPr>
        <w:rPr>
          <w:b w:val="1"/>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Our PCPE policy was adopted directly from the American Psychological Association Student Competence Task Force of the Council of Chairs of Training Councils (CCTCT) and follows the American Counseling Association's (ACA, 1995) </w:t>
      </w:r>
      <w:r w:rsidDel="00000000" w:rsidR="00000000" w:rsidRPr="00000000">
        <w:rPr>
          <w:i w:val="1"/>
          <w:rtl w:val="0"/>
        </w:rPr>
        <w:t xml:space="preserve">Code of Ethics and Standards of Practice. </w:t>
      </w:r>
      <w:r w:rsidDel="00000000" w:rsidR="00000000" w:rsidRPr="00000000">
        <w:rPr>
          <w:rtl w:val="0"/>
        </w:rPr>
        <w:t xml:space="preserve">This statement is a policy that governs our training program (both at the masters and doctoral level) in terms of the evaluation of student academic and professional competencies. The PCPE form itself is attached at the end of this document, and will be administered in Ethics, Fieldwork Seminar, Practicum Seminar, and all experiential classes (such as Foundations, Group Counseling, Counseling Skills II and Racial-Cultural Counseling Lab).</w:t>
      </w:r>
    </w:p>
    <w:p w:rsidR="00000000" w:rsidDel="00000000" w:rsidP="00000000" w:rsidRDefault="00000000" w:rsidRPr="00000000" w14:paraId="00000296">
      <w:pPr>
        <w:widowControl w:val="0"/>
        <w:ind w:firstLine="720"/>
        <w:rPr>
          <w:i w:val="1"/>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Students in training programs that lead to license eligibility in psychology and mental health counseling (at the masters, doctoral, internship and post-degree level) should know before their training begins that their faculty, training staff, and supervisors have a professional, ethical, and potentially legal obligation to: (a) evaluate the interpersonal competence and emotional well-being of student trainees who are under their supervision and who provide services to clients and consumers, and (b) insure, insofar as possible, that the trainees who complete their programs are competent to manage future relationships (e.g., client, collegial, professional, public, scholarly, supervisory, teaching) in an effective and appropriate manner. Because of this commitment, professional graduate programs in mental health have an ethical obligation to prevent the advancement of students with issues or problems (e.g., cognitive, emotional, psychological, interpersonal, technical, and ethical) that may interfere with professional competence to other programs, the profession, employers or the public at large.  Students thus identified will then be required to end their participation in the training program, either temporarily or permanently.</w:t>
      </w:r>
    </w:p>
    <w:p w:rsidR="00000000" w:rsidDel="00000000" w:rsidP="00000000" w:rsidRDefault="00000000" w:rsidRPr="00000000" w14:paraId="00000298">
      <w:pPr>
        <w:widowControl w:val="0"/>
        <w:ind w:firstLine="720"/>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Therefore, within a developmental framework and with appropriate regard for the inherent power differences between student and faculty, students and trainees should know that their faculty, training staff and supervisors will evaluate competence in areas that lie beyond the acquisition of didactic knowledge in the form of theory and specific content, but which directly impact professional competence. These competencies include, but are not limited to, the demonstration of sufficient:  </w:t>
      </w:r>
    </w:p>
    <w:p w:rsidR="00000000" w:rsidDel="00000000" w:rsidP="00000000" w:rsidRDefault="00000000" w:rsidRPr="00000000" w14:paraId="0000029A">
      <w:pPr>
        <w:widowControl w:val="0"/>
        <w:ind w:firstLine="720"/>
        <w:rPr/>
      </w:pPr>
      <w:r w:rsidDel="00000000" w:rsidR="00000000" w:rsidRPr="00000000">
        <w:rPr>
          <w:rtl w:val="0"/>
        </w:rPr>
      </w:r>
    </w:p>
    <w:p w:rsidR="00000000" w:rsidDel="00000000" w:rsidP="00000000" w:rsidRDefault="00000000" w:rsidRPr="00000000" w14:paraId="0000029B">
      <w:pPr>
        <w:widowControl w:val="0"/>
        <w:ind w:firstLine="720"/>
        <w:rPr/>
      </w:pPr>
      <w:r w:rsidDel="00000000" w:rsidR="00000000" w:rsidRPr="00000000">
        <w:rPr>
          <w:rtl w:val="0"/>
        </w:rPr>
        <w:t xml:space="preserve">(a) interpersonal and professional competence (e.g., the ways students relate to diverse individuals, groups, and organizations including clients, peers, faculty, staff, allied professionals and the public);</w:t>
      </w:r>
    </w:p>
    <w:p w:rsidR="00000000" w:rsidDel="00000000" w:rsidP="00000000" w:rsidRDefault="00000000" w:rsidRPr="00000000" w14:paraId="0000029C">
      <w:pPr>
        <w:widowControl w:val="0"/>
        <w:ind w:firstLine="720"/>
        <w:rPr/>
      </w:pPr>
      <w:r w:rsidDel="00000000" w:rsidR="00000000" w:rsidRPr="00000000">
        <w:rPr>
          <w:rtl w:val="0"/>
        </w:rPr>
      </w:r>
    </w:p>
    <w:p w:rsidR="00000000" w:rsidDel="00000000" w:rsidP="00000000" w:rsidRDefault="00000000" w:rsidRPr="00000000" w14:paraId="0000029D">
      <w:pPr>
        <w:widowControl w:val="0"/>
        <w:ind w:firstLine="720"/>
        <w:rPr/>
      </w:pPr>
      <w:r w:rsidDel="00000000" w:rsidR="00000000" w:rsidRPr="00000000">
        <w:rPr>
          <w:rtl w:val="0"/>
        </w:rPr>
        <w:t xml:space="preserve">(b) self-awareness, self-reflection, and self-evaluation (e.g., knowledge of the content and the potential impact of one’s own beliefs and values on diverse individuals, groups, and organizations including clients, peers, faculty, staff, allied professionals and the public); </w:t>
      </w:r>
    </w:p>
    <w:p w:rsidR="00000000" w:rsidDel="00000000" w:rsidP="00000000" w:rsidRDefault="00000000" w:rsidRPr="00000000" w14:paraId="0000029E">
      <w:pPr>
        <w:widowControl w:val="0"/>
        <w:ind w:firstLine="720"/>
        <w:rPr/>
      </w:pPr>
      <w:r w:rsidDel="00000000" w:rsidR="00000000" w:rsidRPr="00000000">
        <w:rPr>
          <w:rtl w:val="0"/>
        </w:rPr>
      </w:r>
    </w:p>
    <w:p w:rsidR="00000000" w:rsidDel="00000000" w:rsidP="00000000" w:rsidRDefault="00000000" w:rsidRPr="00000000" w14:paraId="0000029F">
      <w:pPr>
        <w:widowControl w:val="0"/>
        <w:ind w:firstLine="720"/>
        <w:rPr/>
      </w:pPr>
      <w:r w:rsidDel="00000000" w:rsidR="00000000" w:rsidRPr="00000000">
        <w:rPr>
          <w:rtl w:val="0"/>
        </w:rPr>
        <w:t xml:space="preserve">(c) openness to processes of supervision (e.g., the ability and willingness to explore issues that interfere with the appropriate provision of care or impede the professional development or functioning); </w:t>
      </w:r>
    </w:p>
    <w:p w:rsidR="00000000" w:rsidDel="00000000" w:rsidP="00000000" w:rsidRDefault="00000000" w:rsidRPr="00000000" w14:paraId="000002A0">
      <w:pPr>
        <w:widowControl w:val="0"/>
        <w:ind w:firstLine="720"/>
        <w:rPr/>
      </w:pPr>
      <w:r w:rsidDel="00000000" w:rsidR="00000000" w:rsidRPr="00000000">
        <w:rPr>
          <w:rtl w:val="0"/>
        </w:rPr>
      </w:r>
    </w:p>
    <w:p w:rsidR="00000000" w:rsidDel="00000000" w:rsidP="00000000" w:rsidRDefault="00000000" w:rsidRPr="00000000" w14:paraId="000002A1">
      <w:pPr>
        <w:widowControl w:val="0"/>
        <w:ind w:firstLine="720"/>
        <w:rPr/>
      </w:pPr>
      <w:r w:rsidDel="00000000" w:rsidR="00000000" w:rsidRPr="00000000">
        <w:rPr>
          <w:rtl w:val="0"/>
        </w:rPr>
        <w:t xml:space="preserve">(d) resolution of problems or issues that interfere with professional development or functioning in a satisfactory manner (e.g., by responding constructively to feedback from supervisors or program faculty or by participating in personal therapy in order to resolve problems or issues).</w:t>
      </w:r>
    </w:p>
    <w:p w:rsidR="00000000" w:rsidDel="00000000" w:rsidP="00000000" w:rsidRDefault="00000000" w:rsidRPr="00000000" w14:paraId="000002A2">
      <w:pPr>
        <w:widowControl w:val="0"/>
        <w:ind w:firstLine="720"/>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Students will be evaluated on the above items in conjunction with their academic performance.  Failure to meet these expectations can lead to program intervention, including a review and remediation plan, failing the class, change of program status, and/or program dismissal.  Failing the course would occur if a student were to end the semester with a rating of zero on one or more of the evaluation areas.      </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Professors will meet with the student individually as soon as a concern becomes apparent and before the end of the semester when possible.  If the concern is not significantly egregious, they will attempt to strategize to resolve the issue before the end of the class.  </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If the concern is not resolved, then the professor will forward the concern to the faculty. A subcommittee of faculty will meet with the student if the student wishes to be involved at this level.   After gathering all information, the faculty will make a decision regarding the student’s status in the program, including any remediation. The student’s advisor will meet with him or her to convey and discuss the decision of the faculty.</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The student can then appeal any decision </w:t>
      </w:r>
      <w:r w:rsidDel="00000000" w:rsidR="00000000" w:rsidRPr="00000000">
        <w:rPr>
          <w:i w:val="1"/>
          <w:rtl w:val="0"/>
        </w:rPr>
        <w:t xml:space="preserve">in writing</w:t>
      </w:r>
      <w:r w:rsidDel="00000000" w:rsidR="00000000" w:rsidRPr="00000000">
        <w:rPr>
          <w:rtl w:val="0"/>
        </w:rPr>
        <w:t xml:space="preserve"> to the 1) department chair, and after the chair’s decision, to 2) the Vice Provost for Student Affairs. </w:t>
      </w:r>
    </w:p>
    <w:p w:rsidR="00000000" w:rsidDel="00000000" w:rsidP="00000000" w:rsidRDefault="00000000" w:rsidRPr="00000000" w14:paraId="000002AA">
      <w:pPr>
        <w:rPr>
          <w:b w:val="1"/>
        </w:rPr>
      </w:pPr>
      <w:r w:rsidDel="00000000" w:rsidR="00000000" w:rsidRPr="00000000">
        <w:rPr>
          <w:rtl w:val="0"/>
        </w:rPr>
      </w:r>
    </w:p>
    <w:p w:rsidR="00000000" w:rsidDel="00000000" w:rsidP="00000000" w:rsidRDefault="00000000" w:rsidRPr="00000000" w14:paraId="000002AB">
      <w:pPr>
        <w:rPr>
          <w:b w:val="1"/>
          <w:i w:val="1"/>
        </w:rPr>
      </w:pPr>
      <w:r w:rsidDel="00000000" w:rsidR="00000000" w:rsidRPr="00000000">
        <w:rPr>
          <w:b w:val="1"/>
          <w:i w:val="1"/>
          <w:rtl w:val="0"/>
        </w:rPr>
        <w:t xml:space="preserve">Failing Fieldwork or Practicum</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Fieldwork and practicum comprise components of the program that are substantively different from every other: students are actually practicing within the context of a working clinical or school site as part of a professional staff. A successful fieldwork and practicum experience, therefore, builds upon (but is different from) the skills required for classroom success, and occasionally a trainee who has demonstrated good classroom performance may experience difficulty in applying their classroom knowledge to work in a clinical setting. Failing (or being asked to leave) a practicum or fieldwork experience has special significance regarding a trainee’s readiness to be entrusted with the well-being of vulnerable clients or students, and may lead to extensive remediation or dismissal.</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When the faculty becomes aware of concerns that exist onsite about a student’s performance, the fieldwork coordinator and the student’s advisor will communicate with the onsite supervisor and/or other relevant staff to determine the parameters of the issue. The supervisor will be asked to document their concerns.</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The advisor and the student will meet to discuss the situation from the student’s perspective. The advisor will create a memo documenting the meeting with a copy to the program office for the student’s file.</w:t>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t xml:space="preserve">All material resulting from the preceding meetings will be received and discussed by the faculty, and the student’s advisor will subsequently meet with him or her to convey the decision of the faculty.</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The faculty’s decision regarding subsequent proceedings may include but are not limited to:</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numPr>
          <w:ilvl w:val="0"/>
          <w:numId w:val="26"/>
        </w:numPr>
        <w:ind w:left="720" w:hanging="360"/>
        <w:rPr/>
      </w:pPr>
      <w:r w:rsidDel="00000000" w:rsidR="00000000" w:rsidRPr="00000000">
        <w:rPr>
          <w:rtl w:val="0"/>
        </w:rPr>
        <w:t xml:space="preserve">Requiring the student to take the rest of the year off and then re-apply for fieldwork</w:t>
      </w:r>
    </w:p>
    <w:p w:rsidR="00000000" w:rsidDel="00000000" w:rsidP="00000000" w:rsidRDefault="00000000" w:rsidRPr="00000000" w14:paraId="000002B8">
      <w:pPr>
        <w:numPr>
          <w:ilvl w:val="0"/>
          <w:numId w:val="26"/>
        </w:numPr>
        <w:ind w:left="720" w:hanging="360"/>
        <w:rPr/>
      </w:pPr>
      <w:r w:rsidDel="00000000" w:rsidR="00000000" w:rsidRPr="00000000">
        <w:rPr>
          <w:rtl w:val="0"/>
        </w:rPr>
        <w:t xml:space="preserve">Requiring the student to take the rest of the year off, requiring the student to then take Counseling Skills II, and (upon passing it) allowing the student to re-apply for fieldwork</w:t>
      </w:r>
    </w:p>
    <w:p w:rsidR="00000000" w:rsidDel="00000000" w:rsidP="00000000" w:rsidRDefault="00000000" w:rsidRPr="00000000" w14:paraId="000002B9">
      <w:pPr>
        <w:numPr>
          <w:ilvl w:val="0"/>
          <w:numId w:val="26"/>
        </w:numPr>
        <w:ind w:left="720" w:hanging="360"/>
        <w:rPr/>
      </w:pPr>
      <w:r w:rsidDel="00000000" w:rsidR="00000000" w:rsidRPr="00000000">
        <w:rPr>
          <w:rtl w:val="0"/>
        </w:rPr>
        <w:t xml:space="preserve">Requiring the student to re-take (or take for the first time) and pass any or all of the program’s experiential skill-building courses and Ethics, and then reapply for fieldwork</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The last of these is the likeliest consequence when a student has been unequivocally required to leave a fieldwork placement without possibility of any remediation at or further involvement with the site itself. </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b w:val="1"/>
          <w:i w:val="1"/>
        </w:rPr>
      </w:pPr>
      <w:r w:rsidDel="00000000" w:rsidR="00000000" w:rsidRPr="00000000">
        <w:rPr>
          <w:b w:val="1"/>
          <w:i w:val="1"/>
          <w:rtl w:val="0"/>
        </w:rPr>
        <w:t xml:space="preserve">Evaluation Points and Faculty Review</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In summary, points at which a faculty review of student progress will be triggered include:</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numPr>
          <w:ilvl w:val="0"/>
          <w:numId w:val="31"/>
        </w:numPr>
        <w:ind w:left="720" w:hanging="360"/>
        <w:rPr/>
      </w:pPr>
      <w:r w:rsidDel="00000000" w:rsidR="00000000" w:rsidRPr="00000000">
        <w:rPr>
          <w:rtl w:val="0"/>
        </w:rPr>
        <w:t xml:space="preserve">Receiving a grade of B- in any course</w:t>
      </w:r>
    </w:p>
    <w:p w:rsidR="00000000" w:rsidDel="00000000" w:rsidP="00000000" w:rsidRDefault="00000000" w:rsidRPr="00000000" w14:paraId="000002C2">
      <w:pPr>
        <w:numPr>
          <w:ilvl w:val="0"/>
          <w:numId w:val="31"/>
        </w:numPr>
        <w:ind w:left="720" w:hanging="360"/>
        <w:rPr/>
      </w:pPr>
      <w:r w:rsidDel="00000000" w:rsidR="00000000" w:rsidRPr="00000000">
        <w:rPr>
          <w:rtl w:val="0"/>
        </w:rPr>
        <w:t xml:space="preserve">Low score (0 or 1) on the PCPE at any point</w:t>
      </w:r>
    </w:p>
    <w:p w:rsidR="00000000" w:rsidDel="00000000" w:rsidP="00000000" w:rsidRDefault="00000000" w:rsidRPr="00000000" w14:paraId="000002C3">
      <w:pPr>
        <w:numPr>
          <w:ilvl w:val="0"/>
          <w:numId w:val="31"/>
        </w:numPr>
        <w:ind w:left="720" w:hanging="360"/>
        <w:rPr/>
      </w:pPr>
      <w:r w:rsidDel="00000000" w:rsidR="00000000" w:rsidRPr="00000000">
        <w:rPr>
          <w:rtl w:val="0"/>
        </w:rPr>
        <w:t xml:space="preserve">Unfavorable evaluations from supervisors</w:t>
      </w:r>
    </w:p>
    <w:p w:rsidR="00000000" w:rsidDel="00000000" w:rsidP="00000000" w:rsidRDefault="00000000" w:rsidRPr="00000000" w14:paraId="000002C4">
      <w:pPr>
        <w:numPr>
          <w:ilvl w:val="0"/>
          <w:numId w:val="31"/>
        </w:numPr>
        <w:ind w:left="720" w:hanging="360"/>
        <w:rPr/>
      </w:pPr>
      <w:r w:rsidDel="00000000" w:rsidR="00000000" w:rsidRPr="00000000">
        <w:rPr>
          <w:rtl w:val="0"/>
        </w:rPr>
        <w:t xml:space="preserve">Two or more withdrawals from classes</w:t>
      </w:r>
    </w:p>
    <w:p w:rsidR="00000000" w:rsidDel="00000000" w:rsidP="00000000" w:rsidRDefault="00000000" w:rsidRPr="00000000" w14:paraId="000002C5">
      <w:pPr>
        <w:numPr>
          <w:ilvl w:val="0"/>
          <w:numId w:val="31"/>
        </w:numPr>
        <w:ind w:left="720" w:hanging="360"/>
        <w:rPr/>
      </w:pPr>
      <w:r w:rsidDel="00000000" w:rsidR="00000000" w:rsidRPr="00000000">
        <w:rPr>
          <w:rtl w:val="0"/>
        </w:rPr>
        <w:t xml:space="preserve">Agreement among faculty or supervisors that concerns exist regarding a student’s progress in academic performance or interpersonal competency at any point in the semester</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In each of these circumstances, the student’s advisor will make them aware of the nature of the faculty’s concerns, and will document this communication with a copy to the program office for the student’s file. Faculty response in these instances may include a letter to the student indicating that he/she is considered to be on probation. This status signifies that the faculty will continue to monitor the student’s progress closely, may restrict the student’s ability to proceed to more advanced coursework, and may require remediation as appropriate to the specific concern.</w:t>
      </w:r>
    </w:p>
    <w:p w:rsidR="00000000" w:rsidDel="00000000" w:rsidP="00000000" w:rsidRDefault="00000000" w:rsidRPr="00000000" w14:paraId="000002C8">
      <w:pPr>
        <w:keepNext w:val="1"/>
        <w:rPr>
          <w:b w:val="1"/>
          <w:u w:val="single"/>
        </w:rPr>
      </w:pPr>
      <w:r w:rsidDel="00000000" w:rsidR="00000000" w:rsidRPr="00000000">
        <w:rPr>
          <w:rtl w:val="0"/>
        </w:rPr>
      </w:r>
    </w:p>
    <w:p w:rsidR="00000000" w:rsidDel="00000000" w:rsidP="00000000" w:rsidRDefault="00000000" w:rsidRPr="00000000" w14:paraId="000002C9">
      <w:pPr>
        <w:keepNext w:val="1"/>
        <w:jc w:val="center"/>
        <w:rPr>
          <w:b w:val="1"/>
          <w:u w:val="single"/>
        </w:rPr>
      </w:pPr>
      <w:r w:rsidDel="00000000" w:rsidR="00000000" w:rsidRPr="00000000">
        <w:rPr>
          <w:b w:val="1"/>
          <w:u w:val="single"/>
          <w:rtl w:val="0"/>
        </w:rPr>
        <w:t xml:space="preserve">CONSIDERATIONS FOR INTERNATIONAL STUDENTS </w:t>
      </w:r>
    </w:p>
    <w:p w:rsidR="00000000" w:rsidDel="00000000" w:rsidP="00000000" w:rsidRDefault="00000000" w:rsidRPr="00000000" w14:paraId="000002CA">
      <w:pPr>
        <w:keepNext w:val="1"/>
        <w:jc w:val="cente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The focus on training culturally competent counselors is central to the objectives of the Ed.M. Program in Mental Health Counseling at Teachers College.  This focus is infused throughout the curriculum and is often the most apparent in our experiential classes (such as CCPJ 5371, Foundations of Counseling).  We begin by acknowledging that counseling theories and skills are culture-bound, and the developmental process of becoming a counselor involves wrestling with how the developing counselor’s personal and cultural identities are viewed from new perspectives.  Consequently, both points of congruence, and at times, conflict will characterize students’ development.  </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Some international students may experience the curriculum and academic perspectives of our program as coming from a “Western” or “American” viewpoint.  Consistent with the values and objectives of our program, we are conscious of alternative and often equally valuable ways of understanding student development and their training as counselors.  At the same time, given our responsibility in preparing competent counselors, we are ethically obliged to evaluate student performance and progress through the program using nationally-established guidelines such as the standards and assessment protocols outlined in this document.  As an international student, you may find that these guidelines present challenges that are divergent from your cultural values and ways of being.  We believe that demonstrating the skills and knowledge required by this program does not necessitate replacing your own cultural values; rather, the process of wrestling with these points of congruence and incongruence as you acquire new skills is crucial to achieving greater multicultural counseling competence. Expanding one’s perspectives and repertoire of helping/intervention strategies are major goals of cultural competence; thus, international students – like all students – need to be able to exhibit cultural competence in working with diverse populations, not just their own cultural group. We urge our students to address these issues as they arise with the faculty and other training staff throughout your time in the program.  </w:t>
      </w:r>
    </w:p>
    <w:p w:rsidR="00000000" w:rsidDel="00000000" w:rsidP="00000000" w:rsidRDefault="00000000" w:rsidRPr="00000000" w14:paraId="000002C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jc w:val="center"/>
        <w:rPr>
          <w:b w:val="1"/>
        </w:rPr>
      </w:pPr>
      <w:r w:rsidDel="00000000" w:rsidR="00000000" w:rsidRPr="00000000">
        <w:rPr>
          <w:rtl w:val="0"/>
        </w:rPr>
      </w:r>
    </w:p>
    <w:p w:rsidR="00000000" w:rsidDel="00000000" w:rsidP="00000000" w:rsidRDefault="00000000" w:rsidRPr="00000000" w14:paraId="000002C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jc w:val="center"/>
        <w:rPr>
          <w:b w:val="1"/>
        </w:rPr>
      </w:pPr>
      <w:r w:rsidDel="00000000" w:rsidR="00000000" w:rsidRPr="00000000">
        <w:rPr>
          <w:rtl w:val="0"/>
        </w:rPr>
      </w:r>
    </w:p>
    <w:p w:rsidR="00000000" w:rsidDel="00000000" w:rsidP="00000000" w:rsidRDefault="00000000" w:rsidRPr="00000000" w14:paraId="000002D0">
      <w:pPr>
        <w:jc w:val="center"/>
        <w:rPr>
          <w:b w:val="1"/>
        </w:rPr>
      </w:pPr>
      <w:r w:rsidDel="00000000" w:rsidR="00000000" w:rsidRPr="00000000">
        <w:br w:type="page"/>
      </w:r>
      <w:r w:rsidDel="00000000" w:rsidR="00000000" w:rsidRPr="00000000">
        <w:rPr>
          <w:b w:val="1"/>
          <w:sz w:val="22"/>
          <w:szCs w:val="22"/>
          <w:rtl w:val="0"/>
        </w:rPr>
        <w:t xml:space="preserve">Professional Counseling Performance Evaluation (PCPE)</w:t>
      </w:r>
      <w:r w:rsidDel="00000000" w:rsidR="00000000" w:rsidRPr="00000000">
        <w:rPr>
          <w:rtl w:val="0"/>
        </w:rPr>
      </w:r>
    </w:p>
    <w:p w:rsidR="00000000" w:rsidDel="00000000" w:rsidP="00000000" w:rsidRDefault="00000000" w:rsidRPr="00000000" w14:paraId="000002D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sz w:val="22"/>
          <w:szCs w:val="22"/>
        </w:rPr>
      </w:pPr>
      <w:r w:rsidDel="00000000" w:rsidR="00000000" w:rsidRPr="00000000">
        <w:rPr>
          <w:rtl w:val="0"/>
        </w:rPr>
      </w:r>
    </w:p>
    <w:p w:rsidR="00000000" w:rsidDel="00000000" w:rsidP="00000000" w:rsidRDefault="00000000" w:rsidRPr="00000000" w14:paraId="000002D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sz w:val="22"/>
          <w:szCs w:val="22"/>
        </w:rPr>
      </w:pPr>
      <w:r w:rsidDel="00000000" w:rsidR="00000000" w:rsidRPr="00000000">
        <w:rPr>
          <w:sz w:val="22"/>
          <w:szCs w:val="22"/>
          <w:rtl w:val="0"/>
        </w:rPr>
        <w:t xml:space="preserve">Student ________________</w:t>
        <w:tab/>
        <w:tab/>
        <w:tab/>
        <w:t xml:space="preserve">Semester/Year___________________</w:t>
      </w:r>
    </w:p>
    <w:p w:rsidR="00000000" w:rsidDel="00000000" w:rsidP="00000000" w:rsidRDefault="00000000" w:rsidRPr="00000000" w14:paraId="000002D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sz w:val="22"/>
          <w:szCs w:val="22"/>
        </w:rPr>
      </w:pPr>
      <w:r w:rsidDel="00000000" w:rsidR="00000000" w:rsidRPr="00000000">
        <w:rPr>
          <w:sz w:val="22"/>
          <w:szCs w:val="22"/>
          <w:rtl w:val="0"/>
        </w:rPr>
        <w:t xml:space="preserve">Faculty ________________</w:t>
        <w:tab/>
        <w:tab/>
        <w:tab/>
        <w:t xml:space="preserve">Course Number__________________</w:t>
      </w:r>
    </w:p>
    <w:p w:rsidR="00000000" w:rsidDel="00000000" w:rsidP="00000000" w:rsidRDefault="00000000" w:rsidRPr="00000000" w14:paraId="000002D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sz w:val="22"/>
          <w:szCs w:val="22"/>
        </w:rPr>
      </w:pPr>
      <w:r w:rsidDel="00000000" w:rsidR="00000000" w:rsidRPr="00000000">
        <w:rPr>
          <w:rtl w:val="0"/>
        </w:rPr>
      </w:r>
    </w:p>
    <w:p w:rsidR="00000000" w:rsidDel="00000000" w:rsidP="00000000" w:rsidRDefault="00000000" w:rsidRPr="00000000" w14:paraId="000002D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right="180"/>
        <w:rPr>
          <w:sz w:val="22"/>
          <w:szCs w:val="22"/>
        </w:rPr>
      </w:pPr>
      <w:r w:rsidDel="00000000" w:rsidR="00000000" w:rsidRPr="00000000">
        <w:rPr>
          <w:rtl w:val="0"/>
        </w:rPr>
      </w:r>
    </w:p>
    <w:p w:rsidR="00000000" w:rsidDel="00000000" w:rsidP="00000000" w:rsidRDefault="00000000" w:rsidRPr="00000000" w14:paraId="000002D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ind w:right="14"/>
        <w:rPr>
          <w:b w:val="1"/>
          <w:i w:val="1"/>
          <w:sz w:val="22"/>
          <w:szCs w:val="22"/>
        </w:rPr>
      </w:pPr>
      <w:r w:rsidDel="00000000" w:rsidR="00000000" w:rsidRPr="00000000">
        <w:rPr>
          <w:b w:val="1"/>
          <w:i w:val="1"/>
          <w:sz w:val="22"/>
          <w:szCs w:val="22"/>
          <w:rtl w:val="0"/>
        </w:rPr>
        <w:t xml:space="preserve">Rating Scale </w:t>
      </w:r>
    </w:p>
    <w:p w:rsidR="00000000" w:rsidDel="00000000" w:rsidP="00000000" w:rsidRDefault="00000000" w:rsidRPr="00000000" w14:paraId="000002D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i w:val="1"/>
          <w:sz w:val="22"/>
          <w:szCs w:val="22"/>
        </w:rPr>
      </w:pPr>
      <w:r w:rsidDel="00000000" w:rsidR="00000000" w:rsidRPr="00000000">
        <w:rPr>
          <w:i w:val="1"/>
          <w:sz w:val="22"/>
          <w:szCs w:val="22"/>
          <w:rtl w:val="0"/>
        </w:rPr>
        <w:t xml:space="preserve">N</w:t>
        <w:tab/>
        <w:t xml:space="preserve">No opportunity to observe </w:t>
      </w:r>
    </w:p>
    <w:p w:rsidR="00000000" w:rsidDel="00000000" w:rsidP="00000000" w:rsidRDefault="00000000" w:rsidRPr="00000000" w14:paraId="000002D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i w:val="1"/>
          <w:sz w:val="22"/>
          <w:szCs w:val="22"/>
        </w:rPr>
      </w:pPr>
      <w:r w:rsidDel="00000000" w:rsidR="00000000" w:rsidRPr="00000000">
        <w:rPr>
          <w:i w:val="1"/>
          <w:sz w:val="22"/>
          <w:szCs w:val="22"/>
          <w:rtl w:val="0"/>
        </w:rPr>
        <w:t xml:space="preserve">0</w:t>
        <w:tab/>
        <w:t xml:space="preserve">Does not meet criteria for program level </w:t>
      </w:r>
    </w:p>
    <w:p w:rsidR="00000000" w:rsidDel="00000000" w:rsidP="00000000" w:rsidRDefault="00000000" w:rsidRPr="00000000" w14:paraId="000002D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i w:val="1"/>
          <w:sz w:val="22"/>
          <w:szCs w:val="22"/>
        </w:rPr>
      </w:pPr>
      <w:r w:rsidDel="00000000" w:rsidR="00000000" w:rsidRPr="00000000">
        <w:rPr>
          <w:i w:val="1"/>
          <w:sz w:val="22"/>
          <w:szCs w:val="22"/>
          <w:rtl w:val="0"/>
        </w:rPr>
        <w:t xml:space="preserve">1</w:t>
        <w:tab/>
        <w:t xml:space="preserve">Meets criteria minimally or inconsistently for program level </w:t>
      </w:r>
    </w:p>
    <w:p w:rsidR="00000000" w:rsidDel="00000000" w:rsidP="00000000" w:rsidRDefault="00000000" w:rsidRPr="00000000" w14:paraId="000002D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i w:val="1"/>
          <w:sz w:val="22"/>
          <w:szCs w:val="22"/>
        </w:rPr>
      </w:pPr>
      <w:r w:rsidDel="00000000" w:rsidR="00000000" w:rsidRPr="00000000">
        <w:rPr>
          <w:i w:val="1"/>
          <w:sz w:val="22"/>
          <w:szCs w:val="22"/>
          <w:rtl w:val="0"/>
        </w:rPr>
        <w:t xml:space="preserve">2 </w:t>
        <w:tab/>
        <w:t xml:space="preserve">Meets criteria consistently at this program level </w:t>
      </w:r>
    </w:p>
    <w:p w:rsidR="00000000" w:rsidDel="00000000" w:rsidP="00000000" w:rsidRDefault="00000000" w:rsidRPr="00000000" w14:paraId="000002D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right="18"/>
        <w:rPr>
          <w:sz w:val="20"/>
          <w:szCs w:val="20"/>
        </w:rPr>
      </w:pPr>
      <w:r w:rsidDel="00000000" w:rsidR="00000000" w:rsidRPr="00000000">
        <w:rPr>
          <w:rtl w:val="0"/>
        </w:rPr>
      </w:r>
    </w:p>
    <w:p w:rsidR="00000000" w:rsidDel="00000000" w:rsidP="00000000" w:rsidRDefault="00000000" w:rsidRPr="00000000" w14:paraId="000002D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right="18"/>
        <w:rPr>
          <w:sz w:val="20"/>
          <w:szCs w:val="20"/>
        </w:rPr>
      </w:pPr>
      <w:r w:rsidDel="00000000" w:rsidR="00000000" w:rsidRPr="00000000">
        <w:rPr>
          <w:rtl w:val="0"/>
        </w:rPr>
      </w:r>
    </w:p>
    <w:p w:rsidR="00000000" w:rsidDel="00000000" w:rsidP="00000000" w:rsidRDefault="00000000" w:rsidRPr="00000000" w14:paraId="000002D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ind w:left="446" w:right="14" w:firstLine="0"/>
        <w:rPr>
          <w:b w:val="1"/>
          <w:sz w:val="22"/>
          <w:szCs w:val="22"/>
        </w:rPr>
      </w:pPr>
      <w:r w:rsidDel="00000000" w:rsidR="00000000" w:rsidRPr="00000000">
        <w:rPr>
          <w:b w:val="1"/>
          <w:sz w:val="22"/>
          <w:szCs w:val="22"/>
          <w:rtl w:val="0"/>
        </w:rPr>
        <w:t xml:space="preserve">A. </w:t>
        <w:tab/>
        <w:t xml:space="preserve">Counseling Skills and Abilities</w:t>
      </w:r>
    </w:p>
    <w:tbl>
      <w:tblPr>
        <w:tblStyle w:val="Table3"/>
        <w:tblW w:w="927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28"/>
        <w:gridCol w:w="812"/>
        <w:gridCol w:w="810"/>
        <w:gridCol w:w="810"/>
        <w:gridCol w:w="810"/>
        <w:tblGridChange w:id="0">
          <w:tblGrid>
            <w:gridCol w:w="6028"/>
            <w:gridCol w:w="812"/>
            <w:gridCol w:w="810"/>
            <w:gridCol w:w="810"/>
            <w:gridCol w:w="810"/>
          </w:tblGrid>
        </w:tblGridChange>
      </w:tblGrid>
      <w:tr>
        <w:trPr>
          <w:cantSplit w:val="0"/>
          <w:tblHeader w:val="0"/>
        </w:trPr>
        <w:tc>
          <w:tcPr/>
          <w:p w:rsidR="00000000" w:rsidDel="00000000" w:rsidP="00000000" w:rsidRDefault="00000000" w:rsidRPr="00000000" w14:paraId="000002DE">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1"/>
              <w:rPr>
                <w:sz w:val="20"/>
                <w:szCs w:val="20"/>
              </w:rPr>
            </w:pPr>
            <w:r w:rsidDel="00000000" w:rsidR="00000000" w:rsidRPr="00000000">
              <w:rPr>
                <w:sz w:val="20"/>
                <w:szCs w:val="20"/>
                <w:rtl w:val="0"/>
              </w:rPr>
              <w:t xml:space="preserve">The student demonstrates the ability to establish relationships in such a manner that a therapeutic working alliance can be created.</w:t>
            </w:r>
          </w:p>
        </w:tc>
        <w:tc>
          <w:tcPr/>
          <w:p w:rsidR="00000000" w:rsidDel="00000000" w:rsidP="00000000" w:rsidRDefault="00000000" w:rsidRPr="00000000" w14:paraId="000002D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E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E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E3">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1"/>
              <w:rPr>
                <w:sz w:val="20"/>
                <w:szCs w:val="20"/>
              </w:rPr>
            </w:pPr>
            <w:r w:rsidDel="00000000" w:rsidR="00000000" w:rsidRPr="00000000">
              <w:rPr>
                <w:sz w:val="20"/>
                <w:szCs w:val="20"/>
                <w:rtl w:val="0"/>
              </w:rPr>
              <w:t xml:space="preserve">The student demonstrates therapeutic communication skills including:</w:t>
            </w:r>
          </w:p>
        </w:tc>
        <w:tc>
          <w:tcPr/>
          <w:p w:rsidR="00000000" w:rsidDel="00000000" w:rsidP="00000000" w:rsidRDefault="00000000" w:rsidRPr="00000000" w14:paraId="000002E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E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E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E8">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Creating appropriate structure – setting the boundaries of the helping frame and maintaining boundaries throughout the work, such as setting parameters for meeting time and place, maintaining time limits, etc.</w:t>
            </w:r>
          </w:p>
        </w:tc>
        <w:tc>
          <w:tcPr/>
          <w:p w:rsidR="00000000" w:rsidDel="00000000" w:rsidP="00000000" w:rsidRDefault="00000000" w:rsidRPr="00000000" w14:paraId="000002E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E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ED">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Understanding content – understanding the primary elements of the clients’ story</w:t>
            </w:r>
          </w:p>
        </w:tc>
        <w:tc>
          <w:tcPr/>
          <w:p w:rsidR="00000000" w:rsidDel="00000000" w:rsidP="00000000" w:rsidRDefault="00000000" w:rsidRPr="00000000" w14:paraId="000002E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F2">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Understanding context – understanding the uniqueness of the story elements and their underlying meanings</w:t>
            </w:r>
          </w:p>
        </w:tc>
        <w:tc>
          <w:tcPr/>
          <w:p w:rsidR="00000000" w:rsidDel="00000000" w:rsidP="00000000" w:rsidRDefault="00000000" w:rsidRPr="00000000" w14:paraId="000002F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F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F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F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F7">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Responding to feelings – identifying client affect and addressing those feelings in a therapeutic manner</w:t>
            </w:r>
          </w:p>
        </w:tc>
        <w:tc>
          <w:tcPr/>
          <w:p w:rsidR="00000000" w:rsidDel="00000000" w:rsidP="00000000" w:rsidRDefault="00000000" w:rsidRPr="00000000" w14:paraId="000002F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F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F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F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FC">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Congruence – genuineness; external behavior consistent with internal affect</w:t>
            </w:r>
          </w:p>
        </w:tc>
        <w:tc>
          <w:tcPr/>
          <w:p w:rsidR="00000000" w:rsidDel="00000000" w:rsidP="00000000" w:rsidRDefault="00000000" w:rsidRPr="00000000" w14:paraId="000002F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2F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2F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0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01">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Establishing and communicating empathy – taking the perspective of the client without over identifying and communicating this experience to the client</w:t>
            </w:r>
          </w:p>
        </w:tc>
        <w:tc>
          <w:tcPr/>
          <w:p w:rsidR="00000000" w:rsidDel="00000000" w:rsidP="00000000" w:rsidRDefault="00000000" w:rsidRPr="00000000" w14:paraId="000003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06">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Non-verbal communication – demonstrating effective use of head, eyes, hands, feet, posture, voice, attire, etc. </w:t>
            </w:r>
          </w:p>
        </w:tc>
        <w:tc>
          <w:tcPr/>
          <w:p w:rsidR="00000000" w:rsidDel="00000000" w:rsidP="00000000" w:rsidRDefault="00000000" w:rsidRPr="00000000" w14:paraId="000003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0B">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Immediacy – staying in the here and now</w:t>
            </w:r>
          </w:p>
        </w:tc>
        <w:tc>
          <w:tcPr/>
          <w:p w:rsidR="00000000" w:rsidDel="00000000" w:rsidP="00000000" w:rsidRDefault="00000000" w:rsidRPr="00000000" w14:paraId="000003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10">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Timing – responding at the optimal moment</w:t>
            </w:r>
          </w:p>
        </w:tc>
        <w:tc>
          <w:tcPr/>
          <w:p w:rsidR="00000000" w:rsidDel="00000000" w:rsidP="00000000" w:rsidRDefault="00000000" w:rsidRPr="00000000" w14:paraId="000003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15">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Intentionality – responding with a clear understanding of the therapist’s therapeutic intention</w:t>
            </w:r>
          </w:p>
        </w:tc>
        <w:tc>
          <w:tcPr/>
          <w:p w:rsidR="00000000" w:rsidDel="00000000" w:rsidP="00000000" w:rsidRDefault="00000000" w:rsidRPr="00000000" w14:paraId="000003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1A">
            <w:pPr>
              <w:numPr>
                <w:ilvl w:val="1"/>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792" w:right="14" w:hanging="359"/>
              <w:rPr>
                <w:sz w:val="20"/>
                <w:szCs w:val="20"/>
              </w:rPr>
            </w:pPr>
            <w:r w:rsidDel="00000000" w:rsidR="00000000" w:rsidRPr="00000000">
              <w:rPr>
                <w:sz w:val="20"/>
                <w:szCs w:val="20"/>
                <w:rtl w:val="0"/>
              </w:rPr>
              <w:t xml:space="preserve">Self-disclosure – skillful and carefully-considered for a specific therapeutic purpose</w:t>
            </w:r>
          </w:p>
        </w:tc>
        <w:tc>
          <w:tcPr/>
          <w:p w:rsidR="00000000" w:rsidDel="00000000" w:rsidP="00000000" w:rsidRDefault="00000000" w:rsidRPr="00000000" w14:paraId="000003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1F">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demonstrates awareness of power differences in the therapeutic relationship and manages these differences therapeutically.</w:t>
            </w:r>
          </w:p>
        </w:tc>
        <w:tc>
          <w:tcPr/>
          <w:p w:rsidR="00000000" w:rsidDel="00000000" w:rsidP="00000000" w:rsidRDefault="00000000" w:rsidRPr="00000000" w14:paraId="000003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24">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collaborates with the client to establish clear therapeutic goals.</w:t>
            </w:r>
          </w:p>
        </w:tc>
        <w:tc>
          <w:tcPr/>
          <w:p w:rsidR="00000000" w:rsidDel="00000000" w:rsidP="00000000" w:rsidRDefault="00000000" w:rsidRPr="00000000" w14:paraId="000003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29">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facilitates movement toward client goals.</w:t>
            </w:r>
          </w:p>
        </w:tc>
        <w:tc>
          <w:tcPr/>
          <w:p w:rsidR="00000000" w:rsidDel="00000000" w:rsidP="00000000" w:rsidRDefault="00000000" w:rsidRPr="00000000" w14:paraId="000003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77"/>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2E">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demonstrates the capacity to match appropriate intervention to the presenting clinical profile in a theoretically consistent manner.</w:t>
            </w:r>
          </w:p>
        </w:tc>
        <w:tc>
          <w:tcPr/>
          <w:p w:rsidR="00000000" w:rsidDel="00000000" w:rsidP="00000000" w:rsidRDefault="00000000" w:rsidRPr="00000000" w14:paraId="000003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33">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creates a safe clinical environment.</w:t>
            </w:r>
          </w:p>
        </w:tc>
        <w:tc>
          <w:tcPr/>
          <w:p w:rsidR="00000000" w:rsidDel="00000000" w:rsidP="00000000" w:rsidRDefault="00000000" w:rsidRPr="00000000" w14:paraId="000003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38">
            <w:pPr>
              <w:numPr>
                <w:ilvl w:val="0"/>
                <w:numId w:val="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8" w:hanging="450"/>
              <w:rPr>
                <w:sz w:val="20"/>
                <w:szCs w:val="20"/>
              </w:rPr>
            </w:pPr>
            <w:r w:rsidDel="00000000" w:rsidR="00000000" w:rsidRPr="00000000">
              <w:rPr>
                <w:sz w:val="20"/>
                <w:szCs w:val="20"/>
                <w:rtl w:val="0"/>
              </w:rPr>
              <w:t xml:space="preserve">The student demonstrates analysis and resolution of ethical dilemmas.</w:t>
            </w:r>
          </w:p>
        </w:tc>
        <w:tc>
          <w:tcPr/>
          <w:p w:rsidR="00000000" w:rsidDel="00000000" w:rsidP="00000000" w:rsidRDefault="00000000" w:rsidRPr="00000000" w14:paraId="000003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hanging="1.9999999999999996"/>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6" w:right="18" w:firstLine="0"/>
              <w:jc w:val="right"/>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3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b w:val="1"/>
          <w:sz w:val="22"/>
          <w:szCs w:val="22"/>
        </w:rPr>
      </w:pPr>
      <w:r w:rsidDel="00000000" w:rsidR="00000000" w:rsidRPr="00000000">
        <w:rPr>
          <w:rtl w:val="0"/>
        </w:rPr>
      </w:r>
    </w:p>
    <w:p w:rsidR="00000000" w:rsidDel="00000000" w:rsidP="00000000" w:rsidRDefault="00000000" w:rsidRPr="00000000" w14:paraId="000003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450"/>
        </w:tabs>
        <w:spacing w:after="120" w:lineRule="auto"/>
        <w:ind w:left="547" w:right="14" w:firstLine="0"/>
        <w:rPr>
          <w:b w:val="1"/>
          <w:sz w:val="22"/>
          <w:szCs w:val="22"/>
        </w:rPr>
      </w:pPr>
      <w:r w:rsidDel="00000000" w:rsidR="00000000" w:rsidRPr="00000000">
        <w:rPr>
          <w:b w:val="1"/>
          <w:sz w:val="22"/>
          <w:szCs w:val="22"/>
          <w:rtl w:val="0"/>
        </w:rPr>
        <w:t xml:space="preserve">B. </w:t>
        <w:tab/>
        <w:t xml:space="preserve">Professional Responsibility </w:t>
      </w:r>
    </w:p>
    <w:tbl>
      <w:tblPr>
        <w:tblStyle w:val="Table4"/>
        <w:tblW w:w="927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gridCol w:w="810"/>
        <w:gridCol w:w="810"/>
        <w:gridCol w:w="810"/>
        <w:gridCol w:w="810"/>
        <w:tblGridChange w:id="0">
          <w:tblGrid>
            <w:gridCol w:w="6030"/>
            <w:gridCol w:w="810"/>
            <w:gridCol w:w="810"/>
            <w:gridCol w:w="810"/>
            <w:gridCol w:w="810"/>
          </w:tblGrid>
        </w:tblGridChange>
      </w:tblGrid>
      <w:tr>
        <w:trPr>
          <w:cantSplit w:val="0"/>
          <w:tblHeader w:val="0"/>
        </w:trPr>
        <w:tc>
          <w:tcPr/>
          <w:p w:rsidR="00000000" w:rsidDel="00000000" w:rsidP="00000000" w:rsidRDefault="00000000" w:rsidRPr="00000000" w14:paraId="0000033F">
            <w:pPr>
              <w:numPr>
                <w:ilvl w:val="0"/>
                <w:numId w:val="1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360"/>
              <w:rPr>
                <w:sz w:val="20"/>
                <w:szCs w:val="20"/>
              </w:rPr>
            </w:pPr>
            <w:r w:rsidDel="00000000" w:rsidR="00000000" w:rsidRPr="00000000">
              <w:rPr>
                <w:sz w:val="20"/>
                <w:szCs w:val="20"/>
                <w:rtl w:val="0"/>
              </w:rPr>
              <w:t xml:space="preserve">The student conducts themself in an ethical manner so as to promote confidence in the counseling profession.</w:t>
            </w:r>
          </w:p>
        </w:tc>
        <w:tc>
          <w:tcPr/>
          <w:p w:rsidR="00000000" w:rsidDel="00000000" w:rsidP="00000000" w:rsidRDefault="00000000" w:rsidRPr="00000000" w14:paraId="000003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44">
            <w:pPr>
              <w:numPr>
                <w:ilvl w:val="0"/>
                <w:numId w:val="1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relates to peers, professors, and others in a manner consistent with stated professional standards.</w:t>
            </w:r>
          </w:p>
        </w:tc>
        <w:tc>
          <w:tcPr/>
          <w:p w:rsidR="00000000" w:rsidDel="00000000" w:rsidP="00000000" w:rsidRDefault="00000000" w:rsidRPr="00000000" w14:paraId="000003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49">
            <w:pPr>
              <w:numPr>
                <w:ilvl w:val="0"/>
                <w:numId w:val="1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sensitivity to real and ascribed differences in power between themselves and others and does not exploit or mislead other people during or after professional relationships.</w:t>
            </w:r>
          </w:p>
        </w:tc>
        <w:tc>
          <w:tcPr/>
          <w:p w:rsidR="00000000" w:rsidDel="00000000" w:rsidP="00000000" w:rsidRDefault="00000000" w:rsidRPr="00000000" w14:paraId="0000034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4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4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4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4E">
            <w:pPr>
              <w:numPr>
                <w:ilvl w:val="0"/>
                <w:numId w:val="16"/>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application of legal requirements relevant to counseling training and practice.</w:t>
            </w:r>
          </w:p>
        </w:tc>
        <w:tc>
          <w:tcPr/>
          <w:p w:rsidR="00000000" w:rsidDel="00000000" w:rsidP="00000000" w:rsidRDefault="00000000" w:rsidRPr="00000000" w14:paraId="0000034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615"/>
              </w:tabs>
              <w:spacing w:after="60" w:lineRule="auto"/>
              <w:ind w:left="-18" w:right="14" w:firstLine="0"/>
              <w:jc w:val="right"/>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3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sz w:val="22"/>
          <w:szCs w:val="22"/>
        </w:rPr>
      </w:pPr>
      <w:r w:rsidDel="00000000" w:rsidR="00000000" w:rsidRPr="00000000">
        <w:rPr>
          <w:rtl w:val="0"/>
        </w:rPr>
      </w:r>
    </w:p>
    <w:p w:rsidR="00000000" w:rsidDel="00000000" w:rsidP="00000000" w:rsidRDefault="00000000" w:rsidRPr="00000000" w14:paraId="000003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120" w:lineRule="auto"/>
        <w:ind w:left="547" w:right="14" w:firstLine="0"/>
        <w:rPr>
          <w:b w:val="1"/>
          <w:sz w:val="22"/>
          <w:szCs w:val="22"/>
        </w:rPr>
      </w:pPr>
      <w:r w:rsidDel="00000000" w:rsidR="00000000" w:rsidRPr="00000000">
        <w:rPr>
          <w:b w:val="1"/>
          <w:sz w:val="22"/>
          <w:szCs w:val="22"/>
          <w:rtl w:val="0"/>
        </w:rPr>
        <w:t xml:space="preserve">C.    Competence </w:t>
      </w:r>
    </w:p>
    <w:tbl>
      <w:tblPr>
        <w:tblStyle w:val="Table5"/>
        <w:tblW w:w="927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gridCol w:w="810"/>
        <w:gridCol w:w="810"/>
        <w:gridCol w:w="810"/>
        <w:gridCol w:w="810"/>
        <w:tblGridChange w:id="0">
          <w:tblGrid>
            <w:gridCol w:w="6030"/>
            <w:gridCol w:w="810"/>
            <w:gridCol w:w="810"/>
            <w:gridCol w:w="810"/>
            <w:gridCol w:w="810"/>
          </w:tblGrid>
        </w:tblGridChange>
      </w:tblGrid>
      <w:tr>
        <w:trPr>
          <w:cantSplit w:val="0"/>
          <w:tblHeader w:val="0"/>
        </w:trPr>
        <w:tc>
          <w:tcPr/>
          <w:p w:rsidR="00000000" w:rsidDel="00000000" w:rsidP="00000000" w:rsidRDefault="00000000" w:rsidRPr="00000000" w14:paraId="00000355">
            <w:pPr>
              <w:numPr>
                <w:ilvl w:val="0"/>
                <w:numId w:val="2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6" w:right="14" w:hanging="450"/>
              <w:rPr>
                <w:sz w:val="20"/>
                <w:szCs w:val="20"/>
              </w:rPr>
            </w:pPr>
            <w:r w:rsidDel="00000000" w:rsidR="00000000" w:rsidRPr="00000000">
              <w:rPr>
                <w:sz w:val="20"/>
                <w:szCs w:val="20"/>
                <w:rtl w:val="0"/>
              </w:rPr>
              <w:t xml:space="preserve">The student recognizes the boundaries of their particular competencies and the limitations of their expertise.</w:t>
            </w:r>
          </w:p>
        </w:tc>
        <w:tc>
          <w:tcPr/>
          <w:p w:rsidR="00000000" w:rsidDel="00000000" w:rsidP="00000000" w:rsidRDefault="00000000" w:rsidRPr="00000000" w14:paraId="0000035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5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5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5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5A">
            <w:pPr>
              <w:numPr>
                <w:ilvl w:val="0"/>
                <w:numId w:val="2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takes responsibility for compensating for their deficiencies.</w:t>
            </w:r>
          </w:p>
        </w:tc>
        <w:tc>
          <w:tcPr/>
          <w:p w:rsidR="00000000" w:rsidDel="00000000" w:rsidP="00000000" w:rsidRDefault="00000000" w:rsidRPr="00000000" w14:paraId="0000035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5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5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5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5F">
            <w:pPr>
              <w:numPr>
                <w:ilvl w:val="0"/>
                <w:numId w:val="2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takes responsibility for assuring client welfare when encountering the boundaries of their expertise.</w:t>
            </w:r>
          </w:p>
        </w:tc>
        <w:tc>
          <w:tcPr/>
          <w:p w:rsidR="00000000" w:rsidDel="00000000" w:rsidP="00000000" w:rsidRDefault="00000000" w:rsidRPr="00000000" w14:paraId="0000036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6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6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6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64">
            <w:pPr>
              <w:numPr>
                <w:ilvl w:val="0"/>
                <w:numId w:val="2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basic cognitive, affective, sensory, and motor capacities to respond therapeutically to clients.</w:t>
            </w:r>
          </w:p>
        </w:tc>
        <w:tc>
          <w:tcPr/>
          <w:p w:rsidR="00000000" w:rsidDel="00000000" w:rsidP="00000000" w:rsidRDefault="00000000" w:rsidRPr="00000000" w14:paraId="0000036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6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6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6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69">
            <w:pPr>
              <w:numPr>
                <w:ilvl w:val="0"/>
                <w:numId w:val="2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provides only those services and applies only those techniques for which they are qualified by education, training, and experience.</w:t>
            </w:r>
          </w:p>
        </w:tc>
        <w:tc>
          <w:tcPr/>
          <w:p w:rsidR="00000000" w:rsidDel="00000000" w:rsidP="00000000" w:rsidRDefault="00000000" w:rsidRPr="00000000" w14:paraId="0000036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6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6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6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19" w:right="14" w:firstLine="0"/>
              <w:jc w:val="right"/>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36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sz w:val="22"/>
          <w:szCs w:val="22"/>
        </w:rPr>
      </w:pPr>
      <w:r w:rsidDel="00000000" w:rsidR="00000000" w:rsidRPr="00000000">
        <w:rPr>
          <w:rtl w:val="0"/>
        </w:rPr>
      </w:r>
    </w:p>
    <w:p w:rsidR="00000000" w:rsidDel="00000000" w:rsidP="00000000" w:rsidRDefault="00000000" w:rsidRPr="00000000" w14:paraId="0000036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120" w:lineRule="auto"/>
        <w:ind w:left="547" w:right="14" w:firstLine="0"/>
        <w:rPr>
          <w:b w:val="1"/>
          <w:sz w:val="22"/>
          <w:szCs w:val="22"/>
        </w:rPr>
      </w:pPr>
      <w:r w:rsidDel="00000000" w:rsidR="00000000" w:rsidRPr="00000000">
        <w:rPr>
          <w:b w:val="1"/>
          <w:sz w:val="22"/>
          <w:szCs w:val="22"/>
          <w:rtl w:val="0"/>
        </w:rPr>
        <w:t xml:space="preserve">D.    Maturity </w:t>
      </w:r>
    </w:p>
    <w:tbl>
      <w:tblPr>
        <w:tblStyle w:val="Table6"/>
        <w:tblW w:w="927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gridCol w:w="810"/>
        <w:gridCol w:w="810"/>
        <w:gridCol w:w="810"/>
        <w:gridCol w:w="810"/>
        <w:tblGridChange w:id="0">
          <w:tblGrid>
            <w:gridCol w:w="6030"/>
            <w:gridCol w:w="810"/>
            <w:gridCol w:w="810"/>
            <w:gridCol w:w="810"/>
            <w:gridCol w:w="810"/>
          </w:tblGrid>
        </w:tblGridChange>
      </w:tblGrid>
      <w:tr>
        <w:trPr>
          <w:cantSplit w:val="0"/>
          <w:tblHeader w:val="0"/>
        </w:trPr>
        <w:tc>
          <w:tcPr/>
          <w:p w:rsidR="00000000" w:rsidDel="00000000" w:rsidP="00000000" w:rsidRDefault="00000000" w:rsidRPr="00000000" w14:paraId="00000370">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0"/>
              <w:rPr>
                <w:sz w:val="20"/>
                <w:szCs w:val="20"/>
              </w:rPr>
            </w:pPr>
            <w:r w:rsidDel="00000000" w:rsidR="00000000" w:rsidRPr="00000000">
              <w:rPr>
                <w:sz w:val="20"/>
                <w:szCs w:val="20"/>
                <w:rtl w:val="0"/>
              </w:rPr>
              <w:t xml:space="preserve">The student demonstrates appropriates self-control (such as anger control, impulse control, etc.) in interpersonal relationships with faculty, peers, and clients.</w:t>
            </w:r>
          </w:p>
        </w:tc>
        <w:tc>
          <w:tcPr/>
          <w:p w:rsidR="00000000" w:rsidDel="00000000" w:rsidP="00000000" w:rsidRDefault="00000000" w:rsidRPr="00000000" w14:paraId="0000037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7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7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8"/>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7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1.9999999999999996"/>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75">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honesty, fairness, and respect for others.</w:t>
            </w:r>
          </w:p>
        </w:tc>
        <w:tc>
          <w:tcPr/>
          <w:p w:rsidR="00000000" w:rsidDel="00000000" w:rsidP="00000000" w:rsidRDefault="00000000" w:rsidRPr="00000000" w14:paraId="0000037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7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7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8"/>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7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1.9999999999999996"/>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7A">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an awareness of their own belief systems, values, needs, and limitations and the effect of those on their work.</w:t>
            </w:r>
          </w:p>
        </w:tc>
        <w:tc>
          <w:tcPr/>
          <w:p w:rsidR="00000000" w:rsidDel="00000000" w:rsidP="00000000" w:rsidRDefault="00000000" w:rsidRPr="00000000" w14:paraId="0000037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7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7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8"/>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7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1.9999999999999996"/>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7F">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demonstrates the ability to receive, integrate, and utilize feedback from peers, teachers, and supervisors.</w:t>
            </w:r>
          </w:p>
        </w:tc>
        <w:tc>
          <w:tcPr/>
          <w:p w:rsidR="00000000" w:rsidDel="00000000" w:rsidP="00000000" w:rsidRDefault="00000000" w:rsidRPr="00000000" w14:paraId="0000038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8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8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8"/>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8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1.9999999999999996"/>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84">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exhibits appropriate levels of self-assurance, confidence, and trust in own ability.</w:t>
            </w:r>
          </w:p>
        </w:tc>
        <w:tc>
          <w:tcPr/>
          <w:p w:rsidR="00000000" w:rsidDel="00000000" w:rsidP="00000000" w:rsidRDefault="00000000" w:rsidRPr="00000000" w14:paraId="0000038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8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8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8"/>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8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1.9999999999999996"/>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89">
            <w:pPr>
              <w:numPr>
                <w:ilvl w:val="0"/>
                <w:numId w:val="7"/>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follows professionally recognized conflict resolution processes, seeking to informally address the issue first with the individual(s) with whom the conflict exists.</w:t>
            </w:r>
          </w:p>
        </w:tc>
        <w:tc>
          <w:tcPr/>
          <w:p w:rsidR="00000000" w:rsidDel="00000000" w:rsidP="00000000" w:rsidRDefault="00000000" w:rsidRPr="00000000" w14:paraId="0000038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5"/>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8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8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3.0000000000000004"/>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8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right="14"/>
              <w:jc w:val="right"/>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3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sz w:val="22"/>
          <w:szCs w:val="22"/>
        </w:rPr>
      </w:pPr>
      <w:r w:rsidDel="00000000" w:rsidR="00000000" w:rsidRPr="00000000">
        <w:rPr>
          <w:rtl w:val="0"/>
        </w:rPr>
      </w:r>
    </w:p>
    <w:p w:rsidR="00000000" w:rsidDel="00000000" w:rsidP="00000000" w:rsidRDefault="00000000" w:rsidRPr="00000000" w14:paraId="000003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120" w:lineRule="auto"/>
        <w:ind w:left="547" w:right="14" w:firstLine="0"/>
        <w:rPr>
          <w:b w:val="1"/>
          <w:sz w:val="22"/>
          <w:szCs w:val="22"/>
        </w:rPr>
      </w:pPr>
      <w:r w:rsidDel="00000000" w:rsidR="00000000" w:rsidRPr="00000000">
        <w:rPr>
          <w:b w:val="1"/>
          <w:sz w:val="22"/>
          <w:szCs w:val="22"/>
          <w:rtl w:val="0"/>
        </w:rPr>
        <w:t xml:space="preserve">E.     Integrity </w:t>
      </w:r>
    </w:p>
    <w:tbl>
      <w:tblPr>
        <w:tblStyle w:val="Table7"/>
        <w:tblW w:w="9270.0" w:type="dxa"/>
        <w:jc w:val="left"/>
        <w:tblInd w:w="-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gridCol w:w="810"/>
        <w:gridCol w:w="810"/>
        <w:gridCol w:w="810"/>
        <w:gridCol w:w="810"/>
        <w:tblGridChange w:id="0">
          <w:tblGrid>
            <w:gridCol w:w="6030"/>
            <w:gridCol w:w="810"/>
            <w:gridCol w:w="810"/>
            <w:gridCol w:w="810"/>
            <w:gridCol w:w="810"/>
          </w:tblGrid>
        </w:tblGridChange>
      </w:tblGrid>
      <w:tr>
        <w:trPr>
          <w:cantSplit w:val="0"/>
          <w:tblHeader w:val="0"/>
        </w:trPr>
        <w:tc>
          <w:tcPr/>
          <w:p w:rsidR="00000000" w:rsidDel="00000000" w:rsidP="00000000" w:rsidRDefault="00000000" w:rsidRPr="00000000" w14:paraId="00000390">
            <w:pPr>
              <w:numPr>
                <w:ilvl w:val="0"/>
                <w:numId w:val="1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0"/>
              <w:rPr>
                <w:sz w:val="20"/>
                <w:szCs w:val="20"/>
              </w:rPr>
            </w:pPr>
            <w:r w:rsidDel="00000000" w:rsidR="00000000" w:rsidRPr="00000000">
              <w:rPr>
                <w:sz w:val="20"/>
                <w:szCs w:val="20"/>
                <w:rtl w:val="0"/>
              </w:rPr>
              <w:t xml:space="preserve">The student refrains from making statements which are false, misleading, or deceptive.</w:t>
            </w:r>
          </w:p>
        </w:tc>
        <w:tc>
          <w:tcPr/>
          <w:p w:rsidR="00000000" w:rsidDel="00000000" w:rsidP="00000000" w:rsidRDefault="00000000" w:rsidRPr="00000000" w14:paraId="0000039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9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9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9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95">
            <w:pPr>
              <w:numPr>
                <w:ilvl w:val="0"/>
                <w:numId w:val="1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avoids improper and potentially harmful dual relationships.</w:t>
            </w:r>
          </w:p>
        </w:tc>
        <w:tc>
          <w:tcPr/>
          <w:p w:rsidR="00000000" w:rsidDel="00000000" w:rsidP="00000000" w:rsidRDefault="00000000" w:rsidRPr="00000000" w14:paraId="0000039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9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9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9A">
            <w:pPr>
              <w:numPr>
                <w:ilvl w:val="0"/>
                <w:numId w:val="1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respects the fundamental rights, dignity, and worth of all people.</w:t>
            </w:r>
          </w:p>
        </w:tc>
        <w:tc>
          <w:tcPr/>
          <w:p w:rsidR="00000000" w:rsidDel="00000000" w:rsidP="00000000" w:rsidRDefault="00000000" w:rsidRPr="00000000" w14:paraId="000003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9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9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9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9F">
            <w:pPr>
              <w:numPr>
                <w:ilvl w:val="0"/>
                <w:numId w:val="1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respects the rights of individuals to privacy, confidentiality, and choices regarding self-determination and autonomy.</w:t>
            </w:r>
          </w:p>
        </w:tc>
        <w:tc>
          <w:tcPr/>
          <w:p w:rsidR="00000000" w:rsidDel="00000000" w:rsidP="00000000" w:rsidRDefault="00000000" w:rsidRPr="00000000" w14:paraId="000003A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A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A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A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3A4">
            <w:pPr>
              <w:numPr>
                <w:ilvl w:val="0"/>
                <w:numId w:val="19"/>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60" w:lineRule="auto"/>
              <w:ind w:left="432" w:right="14" w:hanging="451"/>
              <w:rPr>
                <w:sz w:val="20"/>
                <w:szCs w:val="20"/>
              </w:rPr>
            </w:pPr>
            <w:r w:rsidDel="00000000" w:rsidR="00000000" w:rsidRPr="00000000">
              <w:rPr>
                <w:sz w:val="20"/>
                <w:szCs w:val="20"/>
                <w:rtl w:val="0"/>
              </w:rPr>
              <w:t xml:space="preserve">The student respects cultural, individual, and role differences, including those due to age, gender, race, ethnicity, national origin, religion, sexual orientation, disability, language, and socioeconomic status.</w:t>
            </w:r>
          </w:p>
        </w:tc>
        <w:tc>
          <w:tcPr/>
          <w:p w:rsidR="00000000" w:rsidDel="00000000" w:rsidP="00000000" w:rsidRDefault="00000000" w:rsidRPr="00000000" w14:paraId="000003A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N</w:t>
            </w:r>
          </w:p>
        </w:tc>
        <w:tc>
          <w:tcPr/>
          <w:p w:rsidR="00000000" w:rsidDel="00000000" w:rsidP="00000000" w:rsidRDefault="00000000" w:rsidRPr="00000000" w14:paraId="000003A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0</w:t>
            </w:r>
          </w:p>
        </w:tc>
        <w:tc>
          <w:tcPr/>
          <w:p w:rsidR="00000000" w:rsidDel="00000000" w:rsidP="00000000" w:rsidRDefault="00000000" w:rsidRPr="00000000" w14:paraId="000003A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8" w:right="14" w:firstLine="0"/>
              <w:jc w:val="right"/>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3A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spacing w:after="60" w:lineRule="auto"/>
              <w:ind w:left="-19" w:right="14" w:firstLine="0"/>
              <w:jc w:val="right"/>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3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 w:val="left" w:leader="none" w:pos="540"/>
        </w:tabs>
        <w:ind w:left="720" w:right="18" w:firstLine="0"/>
        <w:rPr>
          <w:i w:val="1"/>
          <w:sz w:val="22"/>
          <w:szCs w:val="22"/>
        </w:rPr>
        <w:sectPr>
          <w:type w:val="continuous"/>
          <w:pgSz w:h="15840" w:w="12240" w:orient="portrait"/>
          <w:pgMar w:bottom="994" w:top="1440" w:left="1440" w:right="1440" w:header="720" w:footer="720"/>
          <w:pgNumType w:start="2"/>
        </w:sectPr>
      </w:pPr>
      <w:r w:rsidDel="00000000" w:rsidR="00000000" w:rsidRPr="00000000">
        <w:rPr>
          <w:rtl w:val="0"/>
        </w:rPr>
      </w:r>
    </w:p>
    <w:p w:rsidR="00000000" w:rsidDel="00000000" w:rsidP="00000000" w:rsidRDefault="00000000" w:rsidRPr="00000000" w14:paraId="000003AA">
      <w:pPr>
        <w:pStyle w:val="Heading1"/>
        <w:rPr>
          <w:b w:val="1"/>
          <w:u w:val="none"/>
        </w:rPr>
      </w:pPr>
      <w:r w:rsidDel="00000000" w:rsidR="00000000" w:rsidRPr="00000000">
        <w:rPr>
          <w:b w:val="1"/>
          <w:u w:val="none"/>
          <w:rtl w:val="0"/>
        </w:rPr>
        <w:t xml:space="preserve">APPENDIX B </w:t>
      </w:r>
    </w:p>
    <w:p w:rsidR="00000000" w:rsidDel="00000000" w:rsidP="00000000" w:rsidRDefault="00000000" w:rsidRPr="00000000" w14:paraId="000003AB">
      <w:pPr>
        <w:pStyle w:val="Subtitle"/>
        <w:jc w:val="center"/>
        <w:rPr>
          <w:b w:val="1"/>
        </w:rPr>
      </w:pPr>
      <w:r w:rsidDel="00000000" w:rsidR="00000000" w:rsidRPr="00000000">
        <w:rPr>
          <w:b w:val="1"/>
          <w:rtl w:val="0"/>
        </w:rPr>
        <w:t xml:space="preserve">ED.M. PROGRAM PLANNER</w:t>
      </w:r>
    </w:p>
    <w:p w:rsidR="00000000" w:rsidDel="00000000" w:rsidP="00000000" w:rsidRDefault="00000000" w:rsidRPr="00000000" w14:paraId="000003AC">
      <w:pPr>
        <w:pStyle w:val="Subtitle"/>
        <w:rPr/>
      </w:pPr>
      <w:r w:rsidDel="00000000" w:rsidR="00000000" w:rsidRPr="00000000">
        <w:rPr>
          <w:rtl w:val="0"/>
        </w:rPr>
      </w:r>
    </w:p>
    <w:tbl>
      <w:tblPr>
        <w:tblStyle w:val="Table8"/>
        <w:tblW w:w="153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425"/>
        <w:gridCol w:w="3205"/>
        <w:gridCol w:w="510"/>
        <w:gridCol w:w="943"/>
        <w:gridCol w:w="665"/>
        <w:gridCol w:w="192"/>
        <w:gridCol w:w="483"/>
        <w:gridCol w:w="417"/>
        <w:gridCol w:w="900"/>
        <w:gridCol w:w="5400"/>
        <w:tblGridChange w:id="0">
          <w:tblGrid>
            <w:gridCol w:w="2160"/>
            <w:gridCol w:w="425"/>
            <w:gridCol w:w="3205"/>
            <w:gridCol w:w="510"/>
            <w:gridCol w:w="943"/>
            <w:gridCol w:w="665"/>
            <w:gridCol w:w="192"/>
            <w:gridCol w:w="483"/>
            <w:gridCol w:w="417"/>
            <w:gridCol w:w="900"/>
            <w:gridCol w:w="5400"/>
          </w:tblGrid>
        </w:tblGridChange>
      </w:tblGrid>
      <w:tr>
        <w:trPr>
          <w:cantSplit w:val="0"/>
          <w:trHeight w:val="214" w:hRule="atLeast"/>
          <w:tblHeader w:val="0"/>
        </w:trPr>
        <w:tc>
          <w:tcPr>
            <w:gridSpan w:val="5"/>
          </w:tcPr>
          <w:p w:rsidR="00000000" w:rsidDel="00000000" w:rsidP="00000000" w:rsidRDefault="00000000" w:rsidRPr="00000000" w14:paraId="000003AD">
            <w:pPr>
              <w:rPr>
                <w:sz w:val="22"/>
                <w:szCs w:val="22"/>
              </w:rPr>
            </w:pPr>
            <w:r w:rsidDel="00000000" w:rsidR="00000000" w:rsidRPr="00000000">
              <w:rPr>
                <w:rtl w:val="0"/>
              </w:rPr>
              <w:t xml:space="preserve">Name_________________________________________________</w:t>
            </w:r>
            <w:r w:rsidDel="00000000" w:rsidR="00000000" w:rsidRPr="00000000">
              <w:rPr>
                <w:rtl w:val="0"/>
              </w:rPr>
            </w:r>
          </w:p>
        </w:tc>
        <w:tc>
          <w:tcPr/>
          <w:p w:rsidR="00000000" w:rsidDel="00000000" w:rsidP="00000000" w:rsidRDefault="00000000" w:rsidRPr="00000000" w14:paraId="000003B2">
            <w:pPr>
              <w:jc w:val="center"/>
              <w:rPr>
                <w:sz w:val="22"/>
                <w:szCs w:val="22"/>
              </w:rPr>
            </w:pPr>
            <w:r w:rsidDel="00000000" w:rsidR="00000000" w:rsidRPr="00000000">
              <w:rPr>
                <w:rtl w:val="0"/>
              </w:rPr>
            </w:r>
          </w:p>
        </w:tc>
        <w:tc>
          <w:tcPr>
            <w:gridSpan w:val="2"/>
          </w:tcPr>
          <w:p w:rsidR="00000000" w:rsidDel="00000000" w:rsidP="00000000" w:rsidRDefault="00000000" w:rsidRPr="00000000" w14:paraId="000003B3">
            <w:pPr>
              <w:rPr>
                <w:sz w:val="22"/>
                <w:szCs w:val="22"/>
              </w:rPr>
            </w:pPr>
            <w:r w:rsidDel="00000000" w:rsidR="00000000" w:rsidRPr="00000000">
              <w:rPr>
                <w:rtl w:val="0"/>
              </w:rPr>
            </w:r>
          </w:p>
        </w:tc>
        <w:tc>
          <w:tcPr>
            <w:gridSpan w:val="3"/>
          </w:tcPr>
          <w:p w:rsidR="00000000" w:rsidDel="00000000" w:rsidP="00000000" w:rsidRDefault="00000000" w:rsidRPr="00000000" w14:paraId="000003B5">
            <w:pPr>
              <w:jc w:val="right"/>
              <w:rPr>
                <w:sz w:val="22"/>
                <w:szCs w:val="22"/>
              </w:rPr>
            </w:pPr>
            <w:r w:rsidDel="00000000" w:rsidR="00000000" w:rsidRPr="00000000">
              <w:rPr>
                <w:rtl w:val="0"/>
              </w:rPr>
              <w:t xml:space="preserve">Advisor____________________________________________</w:t>
            </w:r>
            <w:r w:rsidDel="00000000" w:rsidR="00000000" w:rsidRPr="00000000">
              <w:rPr>
                <w:rtl w:val="0"/>
              </w:rPr>
            </w:r>
          </w:p>
        </w:tc>
      </w:tr>
      <w:tr>
        <w:trPr>
          <w:cantSplit w:val="0"/>
          <w:trHeight w:val="232" w:hRule="atLeast"/>
          <w:tblHeader w:val="0"/>
        </w:trPr>
        <w:tc>
          <w:tcPr>
            <w:gridSpan w:val="5"/>
          </w:tcPr>
          <w:p w:rsidR="00000000" w:rsidDel="00000000" w:rsidP="00000000" w:rsidRDefault="00000000" w:rsidRPr="00000000" w14:paraId="000003B8">
            <w:pPr>
              <w:rPr>
                <w:sz w:val="22"/>
                <w:szCs w:val="22"/>
              </w:rPr>
            </w:pPr>
            <w:r w:rsidDel="00000000" w:rsidR="00000000" w:rsidRPr="00000000">
              <w:rPr>
                <w:rtl w:val="0"/>
              </w:rPr>
              <w:t xml:space="preserve">PIN Number____________________________________________</w:t>
            </w:r>
            <w:r w:rsidDel="00000000" w:rsidR="00000000" w:rsidRPr="00000000">
              <w:rPr>
                <w:rtl w:val="0"/>
              </w:rPr>
            </w:r>
          </w:p>
        </w:tc>
        <w:tc>
          <w:tcPr>
            <w:gridSpan w:val="6"/>
          </w:tcPr>
          <w:p w:rsidR="00000000" w:rsidDel="00000000" w:rsidP="00000000" w:rsidRDefault="00000000" w:rsidRPr="00000000" w14:paraId="000003BD">
            <w:pPr>
              <w:rPr>
                <w:sz w:val="22"/>
                <w:szCs w:val="22"/>
              </w:rPr>
            </w:pPr>
            <w:r w:rsidDel="00000000" w:rsidR="00000000" w:rsidRPr="00000000">
              <w:rPr>
                <w:rtl w:val="0"/>
              </w:rPr>
              <w:t xml:space="preserve">   Telephone Registration Number: (212) 678-3200</w:t>
            </w:r>
            <w:r w:rsidDel="00000000" w:rsidR="00000000" w:rsidRPr="00000000">
              <w:rPr>
                <w:rtl w:val="0"/>
              </w:rPr>
            </w:r>
          </w:p>
        </w:tc>
      </w:tr>
      <w:tr>
        <w:trPr>
          <w:cantSplit w:val="0"/>
          <w:trHeight w:val="201" w:hRule="atLeast"/>
          <w:tblHeader w:val="0"/>
        </w:trPr>
        <w:tc>
          <w:tcPr>
            <w:gridSpan w:val="2"/>
            <w:tcBorders>
              <w:bottom w:color="000000" w:space="0" w:sz="6" w:val="single"/>
            </w:tcBorders>
          </w:tcPr>
          <w:p w:rsidR="00000000" w:rsidDel="00000000" w:rsidP="00000000" w:rsidRDefault="00000000" w:rsidRPr="00000000" w14:paraId="000003C3">
            <w:pPr>
              <w:ind w:right="384"/>
              <w:rPr>
                <w:sz w:val="22"/>
                <w:szCs w:val="22"/>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3C5">
            <w:pPr>
              <w:ind w:left="-125" w:firstLine="0"/>
              <w:rPr>
                <w:sz w:val="22"/>
                <w:szCs w:val="22"/>
              </w:rPr>
            </w:pPr>
            <w:r w:rsidDel="00000000" w:rsidR="00000000" w:rsidRPr="00000000">
              <w:rPr>
                <w:rtl w:val="0"/>
              </w:rPr>
            </w:r>
          </w:p>
        </w:tc>
        <w:tc>
          <w:tcPr>
            <w:gridSpan w:val="2"/>
            <w:tcBorders>
              <w:bottom w:color="000000" w:space="0" w:sz="6" w:val="single"/>
            </w:tcBorders>
          </w:tcPr>
          <w:p w:rsidR="00000000" w:rsidDel="00000000" w:rsidP="00000000" w:rsidRDefault="00000000" w:rsidRPr="00000000" w14:paraId="000003C6">
            <w:pPr>
              <w:rPr>
                <w:sz w:val="22"/>
                <w:szCs w:val="22"/>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3C8">
            <w:pPr>
              <w:jc w:val="center"/>
              <w:rPr>
                <w:sz w:val="22"/>
                <w:szCs w:val="22"/>
              </w:rPr>
            </w:pPr>
            <w:r w:rsidDel="00000000" w:rsidR="00000000" w:rsidRPr="00000000">
              <w:rPr>
                <w:rtl w:val="0"/>
              </w:rPr>
            </w:r>
          </w:p>
        </w:tc>
        <w:tc>
          <w:tcPr>
            <w:gridSpan w:val="2"/>
            <w:tcBorders>
              <w:bottom w:color="000000" w:space="0" w:sz="6" w:val="single"/>
            </w:tcBorders>
          </w:tcPr>
          <w:p w:rsidR="00000000" w:rsidDel="00000000" w:rsidP="00000000" w:rsidRDefault="00000000" w:rsidRPr="00000000" w14:paraId="000003C9">
            <w:pPr>
              <w:rPr>
                <w:sz w:val="22"/>
                <w:szCs w:val="22"/>
              </w:rPr>
            </w:pPr>
            <w:r w:rsidDel="00000000" w:rsidR="00000000" w:rsidRPr="00000000">
              <w:rPr>
                <w:rtl w:val="0"/>
              </w:rPr>
            </w:r>
          </w:p>
        </w:tc>
        <w:tc>
          <w:tcPr>
            <w:gridSpan w:val="3"/>
            <w:tcBorders>
              <w:bottom w:color="000000" w:space="0" w:sz="6" w:val="single"/>
            </w:tcBorders>
          </w:tcPr>
          <w:p w:rsidR="00000000" w:rsidDel="00000000" w:rsidP="00000000" w:rsidRDefault="00000000" w:rsidRPr="00000000" w14:paraId="000003CB">
            <w:pPr>
              <w:rPr>
                <w:sz w:val="22"/>
                <w:szCs w:val="22"/>
              </w:rPr>
            </w:pPr>
            <w:r w:rsidDel="00000000" w:rsidR="00000000" w:rsidRPr="00000000">
              <w:rPr>
                <w:rtl w:val="0"/>
              </w:rPr>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3CE">
            <w:pPr>
              <w:spacing w:after="40" w:before="40" w:lineRule="auto"/>
              <w:ind w:right="3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HUMAN GROWTH AND DEVELOPMENT COURSES</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9">
            <w:pPr>
              <w:ind w:right="3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DD">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3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E4">
            <w:pPr>
              <w:ind w:right="38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HUDK 5029</w:t>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3E5">
            <w:pPr>
              <w:rPr>
                <w:rFonts w:ascii="Arial" w:cs="Arial" w:eastAsia="Arial" w:hAnsi="Arial"/>
                <w:sz w:val="20"/>
                <w:szCs w:val="20"/>
              </w:rPr>
            </w:pPr>
            <w:r w:rsidDel="00000000" w:rsidR="00000000" w:rsidRPr="00000000">
              <w:rPr>
                <w:rFonts w:ascii="Arial" w:cs="Arial" w:eastAsia="Arial" w:hAnsi="Arial"/>
                <w:sz w:val="20"/>
                <w:szCs w:val="20"/>
                <w:rtl w:val="0"/>
              </w:rPr>
              <w:t xml:space="preserve">Personality Development and Socialization across the Life Span</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3E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3E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3E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E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322" w:hRule="atLeast"/>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3EF">
            <w:pPr>
              <w:spacing w:after="40" w:before="40" w:lineRule="auto"/>
              <w:ind w:right="389"/>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 AND CULTURAL FOUNDATIONS OF COUNSELING</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A">
            <w:pPr>
              <w:ind w:right="3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3FE">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5">
            <w:pPr>
              <w:ind w:right="38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5164</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6">
            <w:pPr>
              <w:rPr>
                <w:rFonts w:ascii="Arial" w:cs="Arial" w:eastAsia="Arial" w:hAnsi="Arial"/>
                <w:sz w:val="20"/>
                <w:szCs w:val="20"/>
              </w:rPr>
            </w:pPr>
            <w:r w:rsidDel="00000000" w:rsidR="00000000" w:rsidRPr="00000000">
              <w:rPr>
                <w:rFonts w:ascii="Arial" w:cs="Arial" w:eastAsia="Arial" w:hAnsi="Arial"/>
                <w:sz w:val="20"/>
                <w:szCs w:val="20"/>
                <w:rtl w:val="0"/>
              </w:rPr>
              <w:t xml:space="preserve">Multicultural Counseling and Psychology</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09">
            <w:pPr>
              <w:rPr>
                <w:rFonts w:ascii="Arial" w:cs="Arial" w:eastAsia="Arial" w:hAnsi="Arial"/>
                <w:sz w:val="20"/>
                <w:szCs w:val="20"/>
              </w:rPr>
            </w:pP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40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40E">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0F">
            <w:pPr>
              <w:ind w:firstLine="720"/>
              <w:rPr>
                <w:rFonts w:ascii="Arial" w:cs="Arial" w:eastAsia="Arial" w:hAnsi="Arial"/>
                <w:sz w:val="20"/>
                <w:szCs w:val="20"/>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0">
            <w:pPr>
              <w:ind w:right="38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Including ANY ONE of the following </w:t>
            </w:r>
          </w:p>
        </w:tc>
        <w:tc>
          <w:tcPr>
            <w:gridSpan w:val="3"/>
            <w:tcBorders>
              <w:left w:color="000000" w:space="0" w:sz="6" w:val="single"/>
              <w:right w:color="000000" w:space="0" w:sz="6" w:val="single"/>
            </w:tcBorders>
          </w:tcPr>
          <w:p w:rsidR="00000000" w:rsidDel="00000000" w:rsidP="00000000" w:rsidRDefault="00000000" w:rsidRPr="00000000" w14:paraId="00000414">
            <w:pPr>
              <w:rPr>
                <w:rFonts w:ascii="Arial" w:cs="Arial" w:eastAsia="Arial" w:hAnsi="Arial"/>
                <w:b w:val="1"/>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17">
            <w:pPr>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419">
            <w:pPr>
              <w:rPr>
                <w:rFonts w:ascii="Arial" w:cs="Arial" w:eastAsia="Arial" w:hAnsi="Arial"/>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A">
            <w:pPr>
              <w:rPr>
                <w:rFonts w:ascii="Arial" w:cs="Arial" w:eastAsia="Arial" w:hAnsi="Arial"/>
                <w:b w:val="1"/>
                <w:sz w:val="20"/>
                <w:szCs w:val="20"/>
              </w:rPr>
            </w:pPr>
            <w:r w:rsidDel="00000000" w:rsidR="00000000" w:rsidRPr="00000000">
              <w:rPr>
                <w:rtl w:val="0"/>
              </w:rPr>
            </w:r>
          </w:p>
        </w:tc>
      </w:tr>
      <w:tr>
        <w:trPr>
          <w:cantSplit w:val="0"/>
          <w:trHeight w:val="19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1B">
            <w:pPr>
              <w:ind w:right="384"/>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5165</w:t>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1C">
            <w:pPr>
              <w:rPr>
                <w:rFonts w:ascii="Arial" w:cs="Arial" w:eastAsia="Arial" w:hAnsi="Arial"/>
                <w:sz w:val="20"/>
                <w:szCs w:val="20"/>
              </w:rPr>
            </w:pPr>
            <w:r w:rsidDel="00000000" w:rsidR="00000000" w:rsidRPr="00000000">
              <w:rPr>
                <w:rFonts w:ascii="Arial" w:cs="Arial" w:eastAsia="Arial" w:hAnsi="Arial"/>
                <w:sz w:val="20"/>
                <w:szCs w:val="20"/>
                <w:rtl w:val="0"/>
              </w:rPr>
              <w:t xml:space="preserve">Racial-Cultural Counseling Laboratory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1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4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2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5">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Prerequisites: CCPJ 5020 or CCPJ 5164; CCPJ 4064, CCPJ 5371, CCPJ 5025. Fieldwork and/or practicum recommended</w:t>
            </w:r>
          </w:p>
        </w:tc>
      </w:tr>
      <w:tr>
        <w:trPr>
          <w:cantSplit w:val="0"/>
          <w:trHeight w:val="25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2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5020</w:t>
            </w:r>
          </w:p>
        </w:tc>
        <w:tc>
          <w:tcPr>
            <w:gridSpan w:val="3"/>
            <w:tcBorders>
              <w:left w:color="000000" w:space="0" w:sz="6" w:val="single"/>
              <w:right w:color="000000" w:space="0" w:sz="6" w:val="single"/>
            </w:tcBorders>
          </w:tcPr>
          <w:p w:rsidR="00000000" w:rsidDel="00000000" w:rsidP="00000000" w:rsidRDefault="00000000" w:rsidRPr="00000000" w14:paraId="00000427">
            <w:pPr>
              <w:rPr>
                <w:rFonts w:ascii="Arial" w:cs="Arial" w:eastAsia="Arial" w:hAnsi="Arial"/>
                <w:sz w:val="20"/>
                <w:szCs w:val="20"/>
              </w:rPr>
            </w:pPr>
            <w:r w:rsidDel="00000000" w:rsidR="00000000" w:rsidRPr="00000000">
              <w:rPr>
                <w:rFonts w:ascii="Arial" w:cs="Arial" w:eastAsia="Arial" w:hAnsi="Arial"/>
                <w:sz w:val="20"/>
                <w:szCs w:val="20"/>
                <w:rtl w:val="0"/>
              </w:rPr>
              <w:t xml:space="preserve">Racism and Racial Identity in Psychology and Education</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2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42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2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1">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5164</w:t>
            </w:r>
          </w:p>
        </w:tc>
        <w:tc>
          <w:tcPr>
            <w:gridSpan w:val="3"/>
            <w:tcBorders>
              <w:left w:color="000000" w:space="0" w:sz="6" w:val="single"/>
              <w:right w:color="000000" w:space="0" w:sz="6" w:val="single"/>
            </w:tcBorders>
          </w:tcPr>
          <w:p w:rsidR="00000000" w:rsidDel="00000000" w:rsidP="00000000" w:rsidRDefault="00000000" w:rsidRPr="00000000" w14:paraId="00000432">
            <w:pPr>
              <w:rPr>
                <w:rFonts w:ascii="Arial" w:cs="Arial" w:eastAsia="Arial" w:hAnsi="Arial"/>
                <w:sz w:val="20"/>
                <w:szCs w:val="20"/>
              </w:rPr>
            </w:pPr>
            <w:r w:rsidDel="00000000" w:rsidR="00000000" w:rsidRPr="00000000">
              <w:rPr>
                <w:rFonts w:ascii="Arial" w:cs="Arial" w:eastAsia="Arial" w:hAnsi="Arial"/>
                <w:sz w:val="20"/>
                <w:szCs w:val="20"/>
                <w:rtl w:val="0"/>
              </w:rPr>
              <w:t xml:space="preserve">Multicultural Counseling and Psychology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3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4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3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B">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3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4050</w:t>
            </w:r>
          </w:p>
          <w:p w:rsidR="00000000" w:rsidDel="00000000" w:rsidP="00000000" w:rsidRDefault="00000000" w:rsidRPr="00000000" w14:paraId="0000043D">
            <w:pPr>
              <w:jc w:val="center"/>
              <w:rPr>
                <w:rFonts w:ascii="Arial" w:cs="Arial" w:eastAsia="Arial" w:hAnsi="Arial"/>
                <w:b w:val="1"/>
                <w:sz w:val="20"/>
                <w:szCs w:val="20"/>
              </w:rPr>
            </w:pP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3E">
            <w:pPr>
              <w:rPr>
                <w:rFonts w:ascii="Arial" w:cs="Arial" w:eastAsia="Arial" w:hAnsi="Arial"/>
                <w:sz w:val="20"/>
                <w:szCs w:val="20"/>
              </w:rPr>
            </w:pPr>
            <w:r w:rsidDel="00000000" w:rsidR="00000000" w:rsidRPr="00000000">
              <w:rPr>
                <w:rFonts w:ascii="Arial" w:cs="Arial" w:eastAsia="Arial" w:hAnsi="Arial"/>
                <w:sz w:val="20"/>
                <w:szCs w:val="20"/>
                <w:rtl w:val="0"/>
              </w:rPr>
              <w:t xml:space="preserve">Microaggressions in Institutional Climates</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p w:rsidR="00000000" w:rsidDel="00000000" w:rsidP="00000000" w:rsidRDefault="00000000" w:rsidRPr="00000000" w14:paraId="0000043F">
            <w:pPr>
              <w:rPr>
                <w:rFonts w:ascii="Arial" w:cs="Arial" w:eastAsia="Arial" w:hAnsi="Arial"/>
                <w:sz w:val="20"/>
                <w:szCs w:val="20"/>
              </w:rPr>
            </w:pP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42">
            <w:pPr>
              <w:rPr>
                <w:rFonts w:ascii="Arial" w:cs="Arial" w:eastAsia="Arial" w:hAnsi="Arial"/>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4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47">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8">
            <w:pPr>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4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4180</w:t>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44A">
            <w:pPr>
              <w:rPr>
                <w:rFonts w:ascii="Arial" w:cs="Arial" w:eastAsia="Arial" w:hAnsi="Arial"/>
                <w:sz w:val="20"/>
                <w:szCs w:val="20"/>
              </w:rPr>
            </w:pPr>
            <w:r w:rsidDel="00000000" w:rsidR="00000000" w:rsidRPr="00000000">
              <w:rPr>
                <w:rFonts w:ascii="Arial" w:cs="Arial" w:eastAsia="Arial" w:hAnsi="Arial"/>
                <w:sz w:val="20"/>
                <w:szCs w:val="20"/>
                <w:rtl w:val="0"/>
              </w:rPr>
              <w:t xml:space="preserve">LGBT (Q) Issues in Psychology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44D">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45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452">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3">
            <w:pPr>
              <w:rPr>
                <w:rFonts w:ascii="Arial" w:cs="Arial" w:eastAsia="Arial" w:hAnsi="Arial"/>
                <w:sz w:val="20"/>
                <w:szCs w:val="20"/>
              </w:rPr>
            </w:pPr>
            <w:r w:rsidDel="00000000" w:rsidR="00000000" w:rsidRPr="00000000">
              <w:rPr>
                <w:rtl w:val="0"/>
              </w:rPr>
            </w:r>
          </w:p>
        </w:tc>
      </w:tr>
      <w:tr>
        <w:trPr>
          <w:cantSplit w:val="0"/>
          <w:trHeight w:val="7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4">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45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4068 </w:t>
            </w:r>
          </w:p>
        </w:tc>
        <w:tc>
          <w:tcPr>
            <w:gridSpan w:val="3"/>
            <w:tcBorders>
              <w:left w:color="000000" w:space="0" w:sz="6" w:val="single"/>
              <w:right w:color="000000" w:space="0" w:sz="6" w:val="single"/>
            </w:tcBorders>
          </w:tcPr>
          <w:p w:rsidR="00000000" w:rsidDel="00000000" w:rsidP="00000000" w:rsidRDefault="00000000" w:rsidRPr="00000000" w14:paraId="00000456">
            <w:pPr>
              <w:rPr>
                <w:rFonts w:ascii="Arial" w:cs="Arial" w:eastAsia="Arial" w:hAnsi="Arial"/>
                <w:sz w:val="20"/>
                <w:szCs w:val="20"/>
              </w:rPr>
            </w:pPr>
            <w:r w:rsidDel="00000000" w:rsidR="00000000" w:rsidRPr="00000000">
              <w:rPr>
                <w:rFonts w:ascii="Arial" w:cs="Arial" w:eastAsia="Arial" w:hAnsi="Arial"/>
                <w:sz w:val="20"/>
                <w:szCs w:val="20"/>
                <w:rtl w:val="0"/>
              </w:rPr>
              <w:t xml:space="preserve">Counseling and Gender</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w:t>
            </w:r>
          </w:p>
        </w:tc>
        <w:tc>
          <w:tcPr>
            <w:gridSpan w:val="3"/>
            <w:tcBorders>
              <w:left w:color="000000" w:space="0" w:sz="6" w:val="single"/>
              <w:right w:color="000000" w:space="0" w:sz="6" w:val="single"/>
            </w:tcBorders>
          </w:tcPr>
          <w:p w:rsidR="00000000" w:rsidDel="00000000" w:rsidP="00000000" w:rsidRDefault="00000000" w:rsidRPr="00000000" w14:paraId="00000459">
            <w:pPr>
              <w:rPr>
                <w:rFonts w:ascii="Arial" w:cs="Arial" w:eastAsia="Arial" w:hAnsi="Arial"/>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5E">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45F">
            <w:pPr>
              <w:rPr>
                <w:rFonts w:ascii="Arial" w:cs="Arial" w:eastAsia="Arial" w:hAnsi="Arial"/>
                <w:sz w:val="20"/>
                <w:szCs w:val="20"/>
              </w:rPr>
            </w:pPr>
            <w:r w:rsidDel="00000000" w:rsidR="00000000" w:rsidRPr="00000000">
              <w:rPr>
                <w:rtl w:val="0"/>
              </w:rPr>
            </w:r>
          </w:p>
        </w:tc>
      </w:tr>
      <w:tr>
        <w:trPr>
          <w:cantSplit w:val="0"/>
          <w:trHeight w:val="7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4070                    </w:t>
            </w:r>
          </w:p>
        </w:tc>
        <w:tc>
          <w:tcPr>
            <w:gridSpan w:val="3"/>
            <w:tcBorders>
              <w:left w:color="000000" w:space="0" w:sz="6" w:val="single"/>
              <w:right w:color="000000" w:space="0" w:sz="6" w:val="single"/>
            </w:tcBorders>
          </w:tcPr>
          <w:p w:rsidR="00000000" w:rsidDel="00000000" w:rsidP="00000000" w:rsidRDefault="00000000" w:rsidRPr="00000000" w14:paraId="000004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2">
            <w:pPr>
              <w:rPr>
                <w:rFonts w:ascii="Arial" w:cs="Arial" w:eastAsia="Arial" w:hAnsi="Arial"/>
                <w:sz w:val="20"/>
                <w:szCs w:val="20"/>
              </w:rPr>
            </w:pPr>
            <w:r w:rsidDel="00000000" w:rsidR="00000000" w:rsidRPr="00000000">
              <w:rPr>
                <w:rFonts w:ascii="Arial" w:cs="Arial" w:eastAsia="Arial" w:hAnsi="Arial"/>
                <w:sz w:val="20"/>
                <w:szCs w:val="20"/>
                <w:rtl w:val="0"/>
              </w:rPr>
              <w:t xml:space="preserve">Counseling Linguistically Diverse Populations: Latina/o Psychology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6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7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 5020 </w:t>
            </w:r>
          </w:p>
        </w:tc>
        <w:tc>
          <w:tcPr>
            <w:gridSpan w:val="3"/>
            <w:tcBorders>
              <w:left w:color="000000" w:space="0" w:sz="6" w:val="single"/>
              <w:right w:color="000000" w:space="0" w:sz="6" w:val="single"/>
            </w:tcBorders>
          </w:tcPr>
          <w:p w:rsidR="00000000" w:rsidDel="00000000" w:rsidP="00000000" w:rsidRDefault="00000000" w:rsidRPr="00000000" w14:paraId="000004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6E">
            <w:pPr>
              <w:tabs>
                <w:tab w:val="left" w:leader="none" w:pos="0"/>
              </w:tabs>
              <w:rPr>
                <w:rFonts w:ascii="Arial" w:cs="Arial" w:eastAsia="Arial" w:hAnsi="Arial"/>
                <w:sz w:val="20"/>
                <w:szCs w:val="20"/>
              </w:rPr>
            </w:pPr>
            <w:r w:rsidDel="00000000" w:rsidR="00000000" w:rsidRPr="00000000">
              <w:rPr>
                <w:rFonts w:ascii="Arial" w:cs="Arial" w:eastAsia="Arial" w:hAnsi="Arial"/>
                <w:sz w:val="20"/>
                <w:szCs w:val="20"/>
                <w:rtl w:val="0"/>
              </w:rPr>
              <w:t xml:space="preserve">Participatory Methods: Theory and Practice</w:t>
            </w: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46F">
            <w:pPr>
              <w:rPr>
                <w:rFonts w:ascii="Arial" w:cs="Arial" w:eastAsia="Arial" w:hAnsi="Arial"/>
                <w:sz w:val="20"/>
                <w:szCs w:val="20"/>
              </w:rPr>
            </w:pP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75">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7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7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4030</w:t>
            </w:r>
          </w:p>
        </w:tc>
        <w:tc>
          <w:tcPr>
            <w:gridSpan w:val="3"/>
            <w:tcBorders>
              <w:left w:color="000000" w:space="0" w:sz="6" w:val="single"/>
              <w:right w:color="000000" w:space="0" w:sz="6" w:val="single"/>
            </w:tcBorders>
          </w:tcPr>
          <w:p w:rsidR="00000000" w:rsidDel="00000000" w:rsidP="00000000" w:rsidRDefault="00000000" w:rsidRPr="00000000" w14:paraId="0000047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47C">
            <w:pPr>
              <w:rPr>
                <w:rFonts w:ascii="Arial" w:cs="Arial" w:eastAsia="Arial" w:hAnsi="Arial"/>
                <w:sz w:val="20"/>
                <w:szCs w:val="20"/>
              </w:rPr>
            </w:pPr>
            <w:r w:rsidDel="00000000" w:rsidR="00000000" w:rsidRPr="00000000">
              <w:rPr>
                <w:rFonts w:ascii="Arial" w:cs="Arial" w:eastAsia="Arial" w:hAnsi="Arial"/>
                <w:sz w:val="20"/>
                <w:szCs w:val="20"/>
                <w:rtl w:val="0"/>
              </w:rPr>
              <w:t xml:space="preserve">Reconstructing Gender: Exploring Transgender Experiences</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8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rHeight w:val="690" w:hRule="atLeast"/>
          <w:tblHeader w:val="0"/>
        </w:trPr>
        <w:tc>
          <w:tcPr>
            <w:gridSpan w:val="11"/>
            <w:tcBorders>
              <w:bottom w:color="000000" w:space="0" w:sz="6" w:val="single"/>
            </w:tcBorders>
          </w:tcPr>
          <w:p w:rsidR="00000000" w:rsidDel="00000000" w:rsidP="00000000" w:rsidRDefault="00000000" w:rsidRPr="00000000" w14:paraId="00000486">
            <w:pPr>
              <w:tabs>
                <w:tab w:val="left" w:leader="none" w:pos="0"/>
              </w:tabs>
              <w:ind w:left="360" w:firstLine="0"/>
              <w:rPr>
                <w:rFonts w:ascii="Arial" w:cs="Arial" w:eastAsia="Arial" w:hAnsi="Arial"/>
                <w:sz w:val="20"/>
                <w:szCs w:val="20"/>
              </w:rPr>
            </w:pPr>
            <w:r w:rsidDel="00000000" w:rsidR="00000000" w:rsidRPr="00000000">
              <w:rPr>
                <w:rtl w:val="0"/>
              </w:rPr>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491">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COUNSELING THEORY AND PRACTICE</w:t>
            </w:r>
          </w:p>
        </w:tc>
      </w:tr>
      <w:tr>
        <w:trPr>
          <w:cantSplit w:val="0"/>
          <w:trHeight w:val="350" w:hRule="atLeast"/>
          <w:tblHeader w:val="0"/>
        </w:trPr>
        <w:tc>
          <w:tcPr>
            <w:gridSpan w:val="4"/>
            <w:tcBorders>
              <w:top w:color="000000" w:space="0" w:sz="6" w:val="single"/>
              <w:left w:color="000000" w:space="0" w:sz="6" w:val="single"/>
              <w:bottom w:color="000000" w:space="0" w:sz="6" w:val="single"/>
            </w:tcBorders>
          </w:tcPr>
          <w:p w:rsidR="00000000" w:rsidDel="00000000" w:rsidP="00000000" w:rsidRDefault="00000000" w:rsidRPr="00000000" w14:paraId="0000049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Both required</w:t>
            </w:r>
          </w:p>
        </w:tc>
        <w:tc>
          <w:tcPr>
            <w:gridSpan w:val="3"/>
            <w:tcBorders>
              <w:top w:color="000000" w:space="0" w:sz="6" w:val="single"/>
              <w:bottom w:color="000000" w:space="0" w:sz="6" w:val="single"/>
            </w:tcBorders>
          </w:tcPr>
          <w:p w:rsidR="00000000" w:rsidDel="00000000" w:rsidP="00000000" w:rsidRDefault="00000000" w:rsidRPr="00000000" w14:paraId="000004A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bottom w:color="000000" w:space="0" w:sz="6" w:val="single"/>
            </w:tcBorders>
          </w:tcPr>
          <w:p w:rsidR="00000000" w:rsidDel="00000000" w:rsidP="00000000" w:rsidRDefault="00000000" w:rsidRPr="00000000" w14:paraId="000004A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bottom w:color="000000" w:space="0" w:sz="6" w:val="single"/>
            </w:tcBorders>
          </w:tcPr>
          <w:p w:rsidR="00000000" w:rsidDel="00000000" w:rsidP="00000000" w:rsidRDefault="00000000" w:rsidRPr="00000000" w14:paraId="000004A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4A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B">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A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4064</w:t>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B3">
            <w:pPr>
              <w:rPr>
                <w:rFonts w:ascii="Arial" w:cs="Arial" w:eastAsia="Arial" w:hAnsi="Arial"/>
                <w:sz w:val="20"/>
                <w:szCs w:val="20"/>
              </w:rPr>
            </w:pPr>
            <w:r w:rsidDel="00000000" w:rsidR="00000000" w:rsidRPr="00000000">
              <w:rPr>
                <w:rFonts w:ascii="Arial" w:cs="Arial" w:eastAsia="Arial" w:hAnsi="Arial"/>
                <w:sz w:val="20"/>
                <w:szCs w:val="20"/>
                <w:rtl w:val="0"/>
              </w:rPr>
              <w:t xml:space="preserve">Theories of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B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4B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4B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B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5371</w:t>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4BE">
            <w:pPr>
              <w:rPr>
                <w:rFonts w:ascii="Arial" w:cs="Arial" w:eastAsia="Arial" w:hAnsi="Arial"/>
                <w:sz w:val="20"/>
                <w:szCs w:val="20"/>
              </w:rPr>
            </w:pPr>
            <w:r w:rsidDel="00000000" w:rsidR="00000000" w:rsidRPr="00000000">
              <w:rPr>
                <w:rFonts w:ascii="Arial" w:cs="Arial" w:eastAsia="Arial" w:hAnsi="Arial"/>
                <w:sz w:val="20"/>
                <w:szCs w:val="20"/>
                <w:rtl w:val="0"/>
              </w:rPr>
              <w:t xml:space="preserve">Foundations of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4C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4C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4C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C7">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 CCPJ 4064, may be taken concurrently</w:t>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4C8">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PSYCHOPATHOLOGY</w:t>
            </w:r>
          </w:p>
        </w:tc>
      </w:tr>
      <w:tr>
        <w:trPr>
          <w:cantSplit w:val="0"/>
          <w:trHeight w:val="350" w:hRule="atLeast"/>
          <w:tblHeader w:val="0"/>
        </w:trPr>
        <w:tc>
          <w:tcPr>
            <w:gridSpan w:val="4"/>
            <w:tcBorders>
              <w:top w:color="000000" w:space="0" w:sz="6" w:val="single"/>
              <w:left w:color="000000" w:space="0" w:sz="6" w:val="single"/>
              <w:bottom w:color="000000" w:space="0" w:sz="6" w:val="single"/>
            </w:tcBorders>
          </w:tcPr>
          <w:p w:rsidR="00000000" w:rsidDel="00000000" w:rsidP="00000000" w:rsidRDefault="00000000" w:rsidRPr="00000000" w14:paraId="000004D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ANY ONE of the following</w:t>
            </w:r>
          </w:p>
        </w:tc>
        <w:tc>
          <w:tcPr>
            <w:gridSpan w:val="3"/>
            <w:tcBorders>
              <w:top w:color="000000" w:space="0" w:sz="6" w:val="single"/>
              <w:bottom w:color="000000" w:space="0" w:sz="6" w:val="single"/>
            </w:tcBorders>
          </w:tcPr>
          <w:p w:rsidR="00000000" w:rsidDel="00000000" w:rsidP="00000000" w:rsidRDefault="00000000" w:rsidRPr="00000000" w14:paraId="000004D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bottom w:color="000000" w:space="0" w:sz="6" w:val="single"/>
            </w:tcBorders>
          </w:tcPr>
          <w:p w:rsidR="00000000" w:rsidDel="00000000" w:rsidP="00000000" w:rsidRDefault="00000000" w:rsidRPr="00000000" w14:paraId="000004DA">
            <w:pPr>
              <w:jc w:val="center"/>
              <w:rPr>
                <w:rFonts w:ascii="Arial" w:cs="Arial" w:eastAsia="Arial" w:hAnsi="Arial"/>
                <w:sz w:val="20"/>
                <w:szCs w:val="20"/>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4D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4D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E">
            <w:pPr>
              <w:ind w:left="400" w:hanging="20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D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2">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3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E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4000</w:t>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EA">
            <w:pPr>
              <w:rPr>
                <w:rFonts w:ascii="Arial" w:cs="Arial" w:eastAsia="Arial" w:hAnsi="Arial"/>
                <w:sz w:val="20"/>
                <w:szCs w:val="20"/>
              </w:rPr>
            </w:pPr>
            <w:r w:rsidDel="00000000" w:rsidR="00000000" w:rsidRPr="00000000">
              <w:rPr>
                <w:rFonts w:ascii="Arial" w:cs="Arial" w:eastAsia="Arial" w:hAnsi="Arial"/>
                <w:sz w:val="20"/>
                <w:szCs w:val="20"/>
                <w:rtl w:val="0"/>
              </w:rPr>
              <w:t xml:space="preserve">Multicultural Psychopathology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4E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4F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4F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3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CCPX 5032</w:t>
            </w:r>
          </w:p>
        </w:tc>
        <w:tc>
          <w:tcPr>
            <w:gridSpan w:val="3"/>
            <w:tcBorders>
              <w:left w:color="000000" w:space="0" w:sz="6" w:val="single"/>
              <w:right w:color="000000" w:space="0" w:sz="6" w:val="single"/>
            </w:tcBorders>
          </w:tcPr>
          <w:p w:rsidR="00000000" w:rsidDel="00000000" w:rsidP="00000000" w:rsidRDefault="00000000" w:rsidRPr="00000000" w14:paraId="000004F5">
            <w:pPr>
              <w:rPr>
                <w:rFonts w:ascii="Arial" w:cs="Arial" w:eastAsia="Arial" w:hAnsi="Arial"/>
                <w:sz w:val="20"/>
                <w:szCs w:val="20"/>
              </w:rPr>
            </w:pPr>
            <w:r w:rsidDel="00000000" w:rsidR="00000000" w:rsidRPr="00000000">
              <w:rPr>
                <w:rFonts w:ascii="Arial" w:cs="Arial" w:eastAsia="Arial" w:hAnsi="Arial"/>
                <w:sz w:val="20"/>
                <w:szCs w:val="20"/>
                <w:rtl w:val="0"/>
              </w:rPr>
              <w:t xml:space="preserve">Adult Psychopathology</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4F8">
            <w:pPr>
              <w:rPr>
                <w:rFonts w:ascii="Arial" w:cs="Arial" w:eastAsia="Arial" w:hAnsi="Arial"/>
                <w:sz w:val="20"/>
                <w:szCs w:val="20"/>
              </w:rPr>
            </w:pPr>
            <w:r w:rsidDel="00000000" w:rsidR="00000000" w:rsidRPr="00000000">
              <w:rPr>
                <w:rtl w:val="0"/>
              </w:rPr>
            </w:r>
          </w:p>
        </w:tc>
        <w:tc>
          <w:tcPr>
            <w:gridSpan w:val="2"/>
            <w:tcBorders>
              <w:left w:color="000000" w:space="0" w:sz="6" w:val="single"/>
              <w:right w:color="000000" w:space="0" w:sz="6" w:val="single"/>
            </w:tcBorders>
          </w:tcPr>
          <w:p w:rsidR="00000000" w:rsidDel="00000000" w:rsidP="00000000" w:rsidRDefault="00000000" w:rsidRPr="00000000" w14:paraId="000004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4FD">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F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4FF">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GROUP COUNSELING</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0E">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37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5025</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6">
            <w:pPr>
              <w:rPr>
                <w:rFonts w:ascii="Arial" w:cs="Arial" w:eastAsia="Arial" w:hAnsi="Arial"/>
                <w:sz w:val="20"/>
                <w:szCs w:val="20"/>
              </w:rPr>
            </w:pPr>
            <w:r w:rsidDel="00000000" w:rsidR="00000000" w:rsidRPr="00000000">
              <w:rPr>
                <w:rFonts w:ascii="Arial" w:cs="Arial" w:eastAsia="Arial" w:hAnsi="Arial"/>
                <w:sz w:val="20"/>
                <w:szCs w:val="20"/>
                <w:rtl w:val="0"/>
              </w:rPr>
              <w:t xml:space="preserve">Group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1F">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Prerequisites: CCPJ 4064 and CCPJ 5371</w:t>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520">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LIFESTYLE AND CAREER DEVELOPMENT</w:t>
            </w:r>
          </w:p>
        </w:tc>
      </w:tr>
      <w:tr>
        <w:trPr>
          <w:cantSplit w:val="0"/>
          <w:trHeight w:val="287"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2F">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4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5062</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7">
            <w:pPr>
              <w:rPr>
                <w:rFonts w:ascii="Arial" w:cs="Arial" w:eastAsia="Arial" w:hAnsi="Arial"/>
                <w:sz w:val="20"/>
                <w:szCs w:val="20"/>
              </w:rPr>
            </w:pPr>
            <w:r w:rsidDel="00000000" w:rsidR="00000000" w:rsidRPr="00000000">
              <w:rPr>
                <w:rFonts w:ascii="Arial" w:cs="Arial" w:eastAsia="Arial" w:hAnsi="Arial"/>
                <w:sz w:val="20"/>
                <w:szCs w:val="20"/>
                <w:rtl w:val="0"/>
              </w:rPr>
              <w:t xml:space="preserve">Career Counseling and Development</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3F">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11"/>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541">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ASSESSMENT AND APPRAISAL OF INDIVIDUALS, COUPLES, FAMILIES, AND GROUPS</w:t>
            </w:r>
          </w:p>
        </w:tc>
      </w:tr>
      <w:tr>
        <w:trPr>
          <w:cantSplit w:val="0"/>
          <w:trHeight w:val="21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4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0">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332"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5060</w:t>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58">
            <w:pPr>
              <w:rPr>
                <w:rFonts w:ascii="Arial" w:cs="Arial" w:eastAsia="Arial" w:hAnsi="Arial"/>
                <w:sz w:val="20"/>
                <w:szCs w:val="20"/>
              </w:rPr>
            </w:pPr>
            <w:r w:rsidDel="00000000" w:rsidR="00000000" w:rsidRPr="00000000">
              <w:rPr>
                <w:rFonts w:ascii="Arial" w:cs="Arial" w:eastAsia="Arial" w:hAnsi="Arial"/>
                <w:sz w:val="20"/>
                <w:szCs w:val="20"/>
                <w:rtl w:val="0"/>
              </w:rPr>
              <w:t xml:space="preserve">Assessment in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55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55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56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1">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 CCPJ 4064 and CCPJ 5371</w:t>
            </w:r>
          </w:p>
        </w:tc>
      </w:tr>
      <w:tr>
        <w:trPr>
          <w:cantSplit w:val="0"/>
          <w:trHeight w:val="395" w:hRule="atLeast"/>
          <w:tblHeader w:val="0"/>
        </w:trPr>
        <w:tc>
          <w:tcPr>
            <w:gridSpan w:val="4"/>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AND ONE of the following</w:t>
            </w:r>
          </w:p>
        </w:tc>
        <w:tc>
          <w:tcPr>
            <w:gridSpan w:val="3"/>
            <w:tcBorders>
              <w:left w:color="000000" w:space="0" w:sz="6" w:val="single"/>
              <w:right w:color="000000" w:space="0" w:sz="6" w:val="single"/>
            </w:tcBorders>
          </w:tcPr>
          <w:p w:rsidR="00000000" w:rsidDel="00000000" w:rsidP="00000000" w:rsidRDefault="00000000" w:rsidRPr="00000000" w14:paraId="0000056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56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left w:color="000000" w:space="0" w:sz="6" w:val="single"/>
              <w:right w:color="000000" w:space="0" w:sz="6" w:val="single"/>
            </w:tcBorders>
          </w:tcPr>
          <w:p w:rsidR="00000000" w:rsidDel="00000000" w:rsidP="00000000" w:rsidRDefault="00000000" w:rsidRPr="00000000" w14:paraId="0000056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C">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30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6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HUDM 5059</w:t>
            </w:r>
          </w:p>
        </w:tc>
        <w:tc>
          <w:tcPr>
            <w:gridSpan w:val="3"/>
            <w:tcBorders>
              <w:top w:color="000000" w:space="0" w:sz="6" w:val="single"/>
              <w:left w:color="000000" w:space="0" w:sz="6" w:val="single"/>
              <w:right w:color="000000" w:space="0" w:sz="6" w:val="single"/>
            </w:tcBorders>
          </w:tcPr>
          <w:p w:rsidR="00000000" w:rsidDel="00000000" w:rsidP="00000000" w:rsidRDefault="00000000" w:rsidRPr="00000000" w14:paraId="0000056E">
            <w:pPr>
              <w:rPr>
                <w:rFonts w:ascii="Arial" w:cs="Arial" w:eastAsia="Arial" w:hAnsi="Arial"/>
                <w:sz w:val="20"/>
                <w:szCs w:val="20"/>
              </w:rPr>
            </w:pPr>
            <w:r w:rsidDel="00000000" w:rsidR="00000000" w:rsidRPr="00000000">
              <w:rPr>
                <w:rFonts w:ascii="Arial" w:cs="Arial" w:eastAsia="Arial" w:hAnsi="Arial"/>
                <w:sz w:val="20"/>
                <w:szCs w:val="20"/>
                <w:rtl w:val="0"/>
              </w:rPr>
              <w:t xml:space="preserve">Psychological Measurement</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57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57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576">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2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7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HUDM 4050</w:t>
            </w:r>
          </w:p>
        </w:tc>
        <w:tc>
          <w:tcPr>
            <w:gridSpan w:val="3"/>
            <w:tcBorders>
              <w:left w:color="000000" w:space="0" w:sz="6" w:val="single"/>
              <w:right w:color="000000" w:space="0" w:sz="6" w:val="single"/>
            </w:tcBorders>
          </w:tcPr>
          <w:p w:rsidR="00000000" w:rsidDel="00000000" w:rsidP="00000000" w:rsidRDefault="00000000" w:rsidRPr="00000000" w14:paraId="00000579">
            <w:pPr>
              <w:rPr>
                <w:rFonts w:ascii="Arial" w:cs="Arial" w:eastAsia="Arial" w:hAnsi="Arial"/>
                <w:sz w:val="20"/>
                <w:szCs w:val="20"/>
              </w:rPr>
            </w:pPr>
            <w:r w:rsidDel="00000000" w:rsidR="00000000" w:rsidRPr="00000000">
              <w:rPr>
                <w:rFonts w:ascii="Arial" w:cs="Arial" w:eastAsia="Arial" w:hAnsi="Arial"/>
                <w:sz w:val="20"/>
                <w:szCs w:val="20"/>
                <w:rtl w:val="0"/>
              </w:rPr>
              <w:t xml:space="preserve">Introduction to Measurement</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right w:color="000000" w:space="0" w:sz="6" w:val="single"/>
            </w:tcBorders>
          </w:tcPr>
          <w:p w:rsidR="00000000" w:rsidDel="00000000" w:rsidP="00000000" w:rsidRDefault="00000000" w:rsidRPr="00000000" w14:paraId="0000057C">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gridSpan w:val="2"/>
            <w:tcBorders>
              <w:left w:color="000000" w:space="0" w:sz="6" w:val="single"/>
              <w:right w:color="000000" w:space="0" w:sz="6" w:val="single"/>
            </w:tcBorders>
          </w:tcPr>
          <w:p w:rsidR="00000000" w:rsidDel="00000000" w:rsidP="00000000" w:rsidRDefault="00000000" w:rsidRPr="00000000" w14:paraId="0000057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right w:color="000000" w:space="0" w:sz="6" w:val="single"/>
            </w:tcBorders>
          </w:tcPr>
          <w:p w:rsidR="00000000" w:rsidDel="00000000" w:rsidP="00000000" w:rsidRDefault="00000000" w:rsidRPr="00000000" w14:paraId="0000058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31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58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HUDM 4120</w:t>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585">
            <w:pPr>
              <w:rPr>
                <w:rFonts w:ascii="Arial" w:cs="Arial" w:eastAsia="Arial" w:hAnsi="Arial"/>
                <w:sz w:val="20"/>
                <w:szCs w:val="20"/>
              </w:rPr>
            </w:pPr>
            <w:r w:rsidDel="00000000" w:rsidR="00000000" w:rsidRPr="00000000">
              <w:rPr>
                <w:rFonts w:ascii="Arial" w:cs="Arial" w:eastAsia="Arial" w:hAnsi="Arial"/>
                <w:sz w:val="20"/>
                <w:szCs w:val="20"/>
                <w:rtl w:val="0"/>
              </w:rPr>
              <w:t xml:space="preserve">Basic Concepts of Statistics</w:t>
            </w:r>
            <w:r w:rsidDel="00000000" w:rsidR="00000000" w:rsidRPr="00000000">
              <w:rPr>
                <w:rFonts w:ascii="Arial" w:cs="Arial" w:eastAsia="Arial" w:hAnsi="Arial"/>
                <w:sz w:val="20"/>
                <w:szCs w:val="20"/>
                <w:vertAlign w:val="superscript"/>
                <w:rtl w:val="0"/>
              </w:rPr>
              <w:t xml:space="preserve">2</w:t>
            </w:r>
            <w:r w:rsidDel="00000000" w:rsidR="00000000" w:rsidRPr="00000000">
              <w:rPr>
                <w:rtl w:val="0"/>
              </w:rPr>
            </w:r>
          </w:p>
        </w:tc>
        <w:tc>
          <w:tcPr>
            <w:gridSpan w:val="3"/>
            <w:tcBorders>
              <w:left w:color="000000" w:space="0" w:sz="6" w:val="single"/>
              <w:bottom w:color="000000" w:space="0" w:sz="6" w:val="single"/>
              <w:right w:color="000000" w:space="0" w:sz="6" w:val="single"/>
            </w:tcBorders>
          </w:tcPr>
          <w:p w:rsidR="00000000" w:rsidDel="00000000" w:rsidP="00000000" w:rsidRDefault="00000000" w:rsidRPr="00000000" w14:paraId="00000588">
            <w:pPr>
              <w:jc w:val="center"/>
              <w:rPr>
                <w:rFonts w:ascii="Arial" w:cs="Arial" w:eastAsia="Arial" w:hAnsi="Arial"/>
                <w:b w:val="1"/>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8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58D">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8E">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58F">
      <w:pPr>
        <w:rPr/>
      </w:pPr>
      <w:r w:rsidDel="00000000" w:rsidR="00000000" w:rsidRPr="00000000">
        <w:br w:type="page"/>
      </w:r>
      <w:r w:rsidDel="00000000" w:rsidR="00000000" w:rsidRPr="00000000">
        <w:rPr>
          <w:rtl w:val="0"/>
        </w:rPr>
      </w:r>
    </w:p>
    <w:tbl>
      <w:tblPr>
        <w:tblStyle w:val="Table9"/>
        <w:tblW w:w="153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4140"/>
        <w:gridCol w:w="973"/>
        <w:gridCol w:w="827"/>
        <w:gridCol w:w="470"/>
        <w:gridCol w:w="430"/>
        <w:gridCol w:w="273"/>
        <w:gridCol w:w="627"/>
        <w:gridCol w:w="5400"/>
        <w:tblGridChange w:id="0">
          <w:tblGrid>
            <w:gridCol w:w="2160"/>
            <w:gridCol w:w="4140"/>
            <w:gridCol w:w="973"/>
            <w:gridCol w:w="827"/>
            <w:gridCol w:w="470"/>
            <w:gridCol w:w="430"/>
            <w:gridCol w:w="273"/>
            <w:gridCol w:w="627"/>
            <w:gridCol w:w="5400"/>
          </w:tblGrid>
        </w:tblGridChange>
      </w:tblGrid>
      <w:tr>
        <w:trPr>
          <w:cantSplit w:val="0"/>
          <w:tblHeader w:val="0"/>
        </w:trPr>
        <w:tc>
          <w:tcPr>
            <w:gridSpan w:val="9"/>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590">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RESEARCH AND PROGRAM EVALUATION</w:t>
            </w:r>
          </w:p>
        </w:tc>
      </w:tr>
      <w:tr>
        <w:trPr>
          <w:cantSplit w:val="0"/>
          <w:trHeight w:val="350"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599">
            <w:pPr>
              <w:rPr>
                <w:rFonts w:ascii="Arial" w:cs="Arial" w:eastAsia="Arial" w:hAnsi="Arial"/>
                <w:b w:val="1"/>
                <w:sz w:val="20"/>
                <w:szCs w:val="20"/>
              </w:rP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14:paraId="0000059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bottom w:color="000000" w:space="0" w:sz="6" w:val="single"/>
            </w:tcBorders>
          </w:tcPr>
          <w:p w:rsidR="00000000" w:rsidDel="00000000" w:rsidP="00000000" w:rsidRDefault="00000000" w:rsidRPr="00000000" w14:paraId="0000059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bottom w:color="000000" w:space="0" w:sz="6" w:val="single"/>
            </w:tcBorders>
          </w:tcPr>
          <w:p w:rsidR="00000000" w:rsidDel="00000000" w:rsidP="00000000" w:rsidRDefault="00000000" w:rsidRPr="00000000" w14:paraId="0000059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bottom w:color="000000" w:space="0" w:sz="6" w:val="single"/>
            </w:tcBorders>
          </w:tcPr>
          <w:p w:rsidR="00000000" w:rsidDel="00000000" w:rsidP="00000000" w:rsidRDefault="00000000" w:rsidRPr="00000000" w14:paraId="0000059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bottom w:color="000000" w:space="0" w:sz="6" w:val="single"/>
              <w:right w:color="000000" w:space="0" w:sz="6" w:val="single"/>
            </w:tcBorders>
          </w:tcPr>
          <w:p w:rsidR="00000000" w:rsidDel="00000000" w:rsidP="00000000" w:rsidRDefault="00000000" w:rsidRPr="00000000" w14:paraId="000005A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0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4">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58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AB">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5070 </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5AC">
            <w:pPr>
              <w:rPr>
                <w:rFonts w:ascii="Arial" w:cs="Arial" w:eastAsia="Arial" w:hAnsi="Arial"/>
                <w:sz w:val="20"/>
                <w:szCs w:val="20"/>
              </w:rPr>
            </w:pPr>
            <w:r w:rsidDel="00000000" w:rsidR="00000000" w:rsidRPr="00000000">
              <w:rPr>
                <w:rFonts w:ascii="Arial" w:cs="Arial" w:eastAsia="Arial" w:hAnsi="Arial"/>
                <w:sz w:val="20"/>
                <w:szCs w:val="20"/>
                <w:rtl w:val="0"/>
              </w:rPr>
              <w:t xml:space="preserve">Research and Evaluation Methods in Counseling Psychology</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5A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5A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5B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9"/>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4">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Electives</w:t>
            </w:r>
          </w:p>
        </w:tc>
      </w:tr>
      <w:tr>
        <w:trPr>
          <w:cantSplit w:val="0"/>
          <w:trHeight w:val="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B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Elective</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5BE">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BF">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C1">
            <w:pPr>
              <w:ind w:left="1600" w:hanging="200"/>
              <w:jc w:val="cente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C3">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5">
            <w:pPr>
              <w:rPr>
                <w:rFonts w:ascii="Arial" w:cs="Arial" w:eastAsia="Arial" w:hAnsi="Arial"/>
                <w:sz w:val="20"/>
                <w:szCs w:val="20"/>
              </w:rPr>
            </w:pPr>
            <w:r w:rsidDel="00000000" w:rsidR="00000000" w:rsidRPr="00000000">
              <w:rPr>
                <w:rtl w:val="0"/>
              </w:rPr>
            </w:r>
          </w:p>
        </w:tc>
      </w:tr>
      <w:tr>
        <w:trPr>
          <w:cantSplit w:val="0"/>
          <w:trHeight w:val="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6">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Elective</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5C7">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C8">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CA">
            <w:pPr>
              <w:ind w:left="1600" w:hanging="200"/>
              <w:jc w:val="cente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CC">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E">
            <w:pPr>
              <w:rPr>
                <w:rFonts w:ascii="Arial" w:cs="Arial" w:eastAsia="Arial" w:hAnsi="Arial"/>
                <w:sz w:val="20"/>
                <w:szCs w:val="20"/>
              </w:rPr>
            </w:pPr>
            <w:r w:rsidDel="00000000" w:rsidR="00000000" w:rsidRPr="00000000">
              <w:rPr>
                <w:rtl w:val="0"/>
              </w:rPr>
            </w:r>
          </w:p>
        </w:tc>
      </w:tr>
      <w:tr>
        <w:trPr>
          <w:cantSplit w:val="0"/>
          <w:trHeight w:val="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C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Elective</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5D0">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1">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3">
            <w:pPr>
              <w:ind w:left="1600" w:hanging="200"/>
              <w:jc w:val="cente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5">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7">
            <w:pPr>
              <w:rPr>
                <w:rFonts w:ascii="Arial" w:cs="Arial" w:eastAsia="Arial" w:hAnsi="Arial"/>
                <w:sz w:val="20"/>
                <w:szCs w:val="20"/>
              </w:rPr>
            </w:pPr>
            <w:r w:rsidDel="00000000" w:rsidR="00000000" w:rsidRPr="00000000">
              <w:rPr>
                <w:rtl w:val="0"/>
              </w:rPr>
            </w:r>
          </w:p>
        </w:tc>
      </w:tr>
      <w:tr>
        <w:trPr>
          <w:cantSplit w:val="0"/>
          <w:trHeight w:val="11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Elective</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5D9">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A">
            <w:pP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C">
            <w:pPr>
              <w:ind w:left="1600" w:hanging="200"/>
              <w:jc w:val="center"/>
              <w:rPr>
                <w:rFonts w:ascii="Arial" w:cs="Arial" w:eastAsia="Arial" w:hAnsi="Arial"/>
                <w:sz w:val="20"/>
                <w:szCs w:val="20"/>
              </w:rPr>
            </w:pP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5DE">
            <w:pPr>
              <w:rPr>
                <w:rFonts w:ascii="Arial" w:cs="Arial" w:eastAsia="Arial" w:hAnsi="Arial"/>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0">
            <w:pPr>
              <w:rPr>
                <w:rFonts w:ascii="Arial" w:cs="Arial" w:eastAsia="Arial" w:hAnsi="Arial"/>
                <w:sz w:val="20"/>
                <w:szCs w:val="20"/>
              </w:rPr>
            </w:pPr>
            <w:r w:rsidDel="00000000" w:rsidR="00000000" w:rsidRPr="00000000">
              <w:rPr>
                <w:rtl w:val="0"/>
              </w:rPr>
            </w:r>
          </w:p>
        </w:tc>
      </w:tr>
      <w:tr>
        <w:trPr>
          <w:cantSplit w:val="0"/>
          <w:tblHeader w:val="0"/>
        </w:trPr>
        <w:tc>
          <w:tcPr>
            <w:gridSpan w:val="9"/>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5E1">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PROFESSIONAL ORIENTATION AND ETHICS</w:t>
            </w:r>
          </w:p>
        </w:tc>
      </w:tr>
      <w:tr>
        <w:trPr>
          <w:cantSplit w:val="0"/>
          <w:trHeight w:val="20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C">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E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2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3">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4560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4">
            <w:pPr>
              <w:rPr>
                <w:rFonts w:ascii="Arial" w:cs="Arial" w:eastAsia="Arial" w:hAnsi="Arial"/>
                <w:sz w:val="20"/>
                <w:szCs w:val="20"/>
              </w:rPr>
            </w:pPr>
            <w:r w:rsidDel="00000000" w:rsidR="00000000" w:rsidRPr="00000000">
              <w:rPr>
                <w:rFonts w:ascii="Arial" w:cs="Arial" w:eastAsia="Arial" w:hAnsi="Arial"/>
                <w:sz w:val="20"/>
                <w:szCs w:val="20"/>
                <w:rtl w:val="0"/>
              </w:rPr>
              <w:t xml:space="preserve">Professional and Ethical Issues in Psychological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5FB">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gridSpan w:val="9"/>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5FC">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FOUNDATIONS OF MENTAL HEALTH COUNSELING AND CONSULTATION</w:t>
            </w:r>
          </w:p>
        </w:tc>
      </w:tr>
      <w:tr>
        <w:trPr>
          <w:cantSplit w:val="0"/>
          <w:trHeight w:val="20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7">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27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0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5371</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60F">
            <w:pPr>
              <w:rPr>
                <w:rFonts w:ascii="Arial" w:cs="Arial" w:eastAsia="Arial" w:hAnsi="Arial"/>
                <w:sz w:val="20"/>
                <w:szCs w:val="20"/>
              </w:rPr>
            </w:pPr>
            <w:r w:rsidDel="00000000" w:rsidR="00000000" w:rsidRPr="00000000">
              <w:rPr>
                <w:rFonts w:ascii="Arial" w:cs="Arial" w:eastAsia="Arial" w:hAnsi="Arial"/>
                <w:sz w:val="20"/>
                <w:szCs w:val="20"/>
                <w:rtl w:val="0"/>
              </w:rPr>
              <w:t xml:space="preserve">Foundations of Counseling</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1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1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1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6">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 CCPJ 4064, may be taken concurrently</w:t>
            </w:r>
          </w:p>
        </w:tc>
      </w:tr>
      <w:tr>
        <w:trPr>
          <w:cantSplit w:val="0"/>
          <w:trHeight w:val="23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4199</w:t>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618">
            <w:pPr>
              <w:rPr>
                <w:rFonts w:ascii="Arial" w:cs="Arial" w:eastAsia="Arial" w:hAnsi="Arial"/>
                <w:sz w:val="16"/>
                <w:szCs w:val="16"/>
              </w:rPr>
            </w:pPr>
            <w:r w:rsidDel="00000000" w:rsidR="00000000" w:rsidRPr="00000000">
              <w:rPr>
                <w:rFonts w:ascii="Arial" w:cs="Arial" w:eastAsia="Arial" w:hAnsi="Arial"/>
                <w:color w:val="333333"/>
                <w:sz w:val="20"/>
                <w:szCs w:val="20"/>
                <w:rtl w:val="0"/>
              </w:rPr>
              <w:t xml:space="preserve">Advanced Professional Practice: Consultation and Supervision in Counseling</w:t>
            </w:r>
            <w:r w:rsidDel="00000000" w:rsidR="00000000" w:rsidRPr="00000000">
              <w:rPr>
                <w:rtl w:val="0"/>
              </w:rPr>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619">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61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gridSpan w:val="2"/>
            <w:tcBorders>
              <w:left w:color="000000" w:space="0" w:sz="6" w:val="single"/>
              <w:bottom w:color="000000" w:space="0" w:sz="6" w:val="single"/>
              <w:right w:color="000000" w:space="0" w:sz="6" w:val="single"/>
            </w:tcBorders>
          </w:tcPr>
          <w:p w:rsidR="00000000" w:rsidDel="00000000" w:rsidP="00000000" w:rsidRDefault="00000000" w:rsidRPr="00000000" w14:paraId="0000061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1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r>
      <w:tr>
        <w:trPr>
          <w:cantSplit w:val="0"/>
          <w:tblHeader w:val="0"/>
        </w:trPr>
        <w:tc>
          <w:tcPr>
            <w:gridSpan w:val="9"/>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620">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CLINICAL INSTRUCTION</w:t>
            </w:r>
          </w:p>
        </w:tc>
      </w:tr>
      <w:tr>
        <w:trPr>
          <w:cantSplit w:val="0"/>
          <w:trHeight w:val="203"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B">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2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63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5360</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633">
            <w:pPr>
              <w:rPr>
                <w:rFonts w:ascii="Arial" w:cs="Arial" w:eastAsia="Arial" w:hAnsi="Arial"/>
                <w:sz w:val="20"/>
                <w:szCs w:val="20"/>
              </w:rPr>
            </w:pPr>
            <w:r w:rsidDel="00000000" w:rsidR="00000000" w:rsidRPr="00000000">
              <w:rPr>
                <w:rFonts w:ascii="Arial" w:cs="Arial" w:eastAsia="Arial" w:hAnsi="Arial"/>
                <w:sz w:val="20"/>
                <w:szCs w:val="20"/>
                <w:rtl w:val="0"/>
              </w:rPr>
              <w:t xml:space="preserve">Practicum in Career and Personal Counseling (Prerequisites: Successful completion of 30 points; CCPJ 4064, CCPJ 4560, CCPJ 5062, CCPJ 5371)</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34">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3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gridSpan w:val="2"/>
            <w:tcBorders>
              <w:top w:color="000000" w:space="0" w:sz="6" w:val="single"/>
              <w:left w:color="000000" w:space="0" w:sz="6" w:val="single"/>
              <w:right w:color="000000" w:space="0" w:sz="6" w:val="single"/>
            </w:tcBorders>
          </w:tcPr>
          <w:p w:rsidR="00000000" w:rsidDel="00000000" w:rsidP="00000000" w:rsidRDefault="00000000" w:rsidRPr="00000000" w14:paraId="0000063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63A">
            <w:pPr>
              <w:rPr>
                <w:rFonts w:ascii="Arial" w:cs="Arial" w:eastAsia="Arial" w:hAnsi="Arial"/>
                <w:sz w:val="20"/>
                <w:szCs w:val="20"/>
              </w:rPr>
            </w:pPr>
            <w:r w:rsidDel="00000000" w:rsidR="00000000" w:rsidRPr="00000000">
              <w:rPr>
                <w:rtl w:val="0"/>
              </w:rPr>
            </w:r>
          </w:p>
        </w:tc>
      </w:tr>
      <w:tr>
        <w:trPr>
          <w:cantSplit w:val="0"/>
          <w:trHeight w:val="277" w:hRule="atLeast"/>
          <w:tblHeader w:val="0"/>
        </w:trPr>
        <w:tc>
          <w:tcPr>
            <w:gridSpan w:val="9"/>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63B">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RECOGNITION AND REPORTING OF CHILD ABUSE AND MALTREATMENT</w:t>
            </w:r>
          </w:p>
        </w:tc>
      </w:tr>
      <w:tr>
        <w:trPr>
          <w:cantSplit w:val="0"/>
          <w:trHeight w:val="203" w:hRule="atLeast"/>
          <w:tblHeader w:val="0"/>
        </w:trPr>
        <w:tc>
          <w:tcPr>
            <w:gridSpan w:val="3"/>
            <w:tcBorders>
              <w:top w:color="000000" w:space="0" w:sz="6" w:val="single"/>
              <w:left w:color="000000" w:space="0" w:sz="6" w:val="single"/>
            </w:tcBorders>
          </w:tcPr>
          <w:p w:rsidR="00000000" w:rsidDel="00000000" w:rsidP="00000000" w:rsidRDefault="00000000" w:rsidRPr="00000000" w14:paraId="0000064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Two hours of coursework or training (p. 16):  </w:t>
            </w:r>
          </w:p>
          <w:p w:rsidR="00000000" w:rsidDel="00000000" w:rsidP="00000000" w:rsidRDefault="00000000" w:rsidRPr="00000000" w14:paraId="00000645">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Mental Health - Child Abuse Reporting</w:t>
            </w:r>
          </w:p>
        </w:tc>
        <w:tc>
          <w:tcPr>
            <w:gridSpan w:val="4"/>
            <w:vMerge w:val="restart"/>
            <w:tcBorders>
              <w:top w:color="000000" w:space="0" w:sz="6" w:val="single"/>
            </w:tcBorders>
          </w:tcPr>
          <w:p w:rsidR="00000000" w:rsidDel="00000000" w:rsidP="00000000" w:rsidRDefault="00000000" w:rsidRPr="00000000" w14:paraId="00000648">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64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64A">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gridSpan w:val="2"/>
            <w:tcBorders>
              <w:top w:color="000000" w:space="0" w:sz="6" w:val="single"/>
              <w:right w:color="000000" w:space="0" w:sz="6" w:val="single"/>
            </w:tcBorders>
          </w:tcPr>
          <w:p w:rsidR="00000000" w:rsidDel="00000000" w:rsidP="00000000" w:rsidRDefault="00000000" w:rsidRPr="00000000" w14:paraId="0000064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03" w:hRule="atLeast"/>
          <w:tblHeader w:val="0"/>
        </w:trPr>
        <w:tc>
          <w:tcPr>
            <w:gridSpan w:val="3"/>
            <w:tcBorders>
              <w:left w:color="000000" w:space="0" w:sz="6" w:val="single"/>
              <w:bottom w:color="000000" w:space="0" w:sz="6" w:val="single"/>
            </w:tcBorders>
          </w:tcPr>
          <w:p w:rsidR="00000000" w:rsidDel="00000000" w:rsidP="00000000" w:rsidRDefault="00000000" w:rsidRPr="00000000" w14:paraId="00000650">
            <w:pPr>
              <w:rPr>
                <w:rFonts w:ascii="Arial" w:cs="Arial" w:eastAsia="Arial" w:hAnsi="Arial"/>
                <w:b w:val="1"/>
                <w:sz w:val="20"/>
                <w:szCs w:val="20"/>
              </w:rPr>
            </w:pPr>
            <w:r w:rsidDel="00000000" w:rsidR="00000000" w:rsidRPr="00000000">
              <w:rPr>
                <w:rtl w:val="0"/>
              </w:rPr>
            </w:r>
          </w:p>
        </w:tc>
        <w:tc>
          <w:tcPr>
            <w:gridSpan w:val="4"/>
            <w:vMerge w:val="continue"/>
            <w:tcBorders>
              <w:top w:color="000000" w:space="0" w:sz="6" w:val="single"/>
            </w:tcBorders>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Borders>
              <w:bottom w:color="000000" w:space="0" w:sz="6" w:val="single"/>
              <w:right w:color="000000" w:space="0" w:sz="6" w:val="single"/>
            </w:tcBorders>
          </w:tcPr>
          <w:p w:rsidR="00000000" w:rsidDel="00000000" w:rsidP="00000000" w:rsidRDefault="00000000" w:rsidRPr="00000000" w14:paraId="00000657">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659">
      <w:pPr>
        <w:rPr>
          <w:rFonts w:ascii="Arial" w:cs="Arial" w:eastAsia="Arial" w:hAnsi="Arial"/>
          <w:sz w:val="20"/>
          <w:szCs w:val="20"/>
        </w:rPr>
      </w:pPr>
      <w:r w:rsidDel="00000000" w:rsidR="00000000" w:rsidRPr="00000000">
        <w:br w:type="page"/>
      </w:r>
      <w:r w:rsidDel="00000000" w:rsidR="00000000" w:rsidRPr="00000000">
        <w:rPr>
          <w:rtl w:val="0"/>
        </w:rPr>
      </w:r>
    </w:p>
    <w:tbl>
      <w:tblPr>
        <w:tblStyle w:val="Table10"/>
        <w:tblW w:w="153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1907"/>
        <w:gridCol w:w="2233"/>
        <w:gridCol w:w="972"/>
        <w:gridCol w:w="828"/>
        <w:gridCol w:w="900"/>
        <w:gridCol w:w="900"/>
        <w:gridCol w:w="5400"/>
        <w:tblGridChange w:id="0">
          <w:tblGrid>
            <w:gridCol w:w="2160"/>
            <w:gridCol w:w="1907"/>
            <w:gridCol w:w="2233"/>
            <w:gridCol w:w="972"/>
            <w:gridCol w:w="828"/>
            <w:gridCol w:w="900"/>
            <w:gridCol w:w="900"/>
            <w:gridCol w:w="5400"/>
          </w:tblGrid>
        </w:tblGridChange>
      </w:tblGrid>
      <w:tr>
        <w:trPr>
          <w:cantSplit w:val="0"/>
          <w:tblHeader w:val="0"/>
        </w:trPr>
        <w:tc>
          <w:tcPr>
            <w:gridSpan w:val="8"/>
            <w:tcBorders>
              <w:top w:color="000000" w:space="0" w:sz="6" w:val="single"/>
              <w:left w:color="000000" w:space="0" w:sz="6" w:val="single"/>
              <w:bottom w:color="000000" w:space="0" w:sz="6" w:val="single"/>
              <w:right w:color="000000" w:space="0" w:sz="6" w:val="single"/>
            </w:tcBorders>
            <w:shd w:fill="e0e0e0" w:val="clear"/>
          </w:tcPr>
          <w:p w:rsidR="00000000" w:rsidDel="00000000" w:rsidP="00000000" w:rsidRDefault="00000000" w:rsidRPr="00000000" w14:paraId="0000065A">
            <w:pPr>
              <w:spacing w:after="40" w:before="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ONE YEAR (at least 600 clock hours) SUPERVISED INTERNSHIP OR PRACTICUM IN MENTAL HEALTH COUNSELING</w:t>
            </w:r>
          </w:p>
        </w:tc>
      </w:tr>
      <w:tr>
        <w:trPr>
          <w:cantSplit w:val="0"/>
          <w:trHeight w:val="350" w:hRule="atLeast"/>
          <w:tblHeader w:val="0"/>
        </w:trPr>
        <w:tc>
          <w:tcPr>
            <w:tcBorders>
              <w:top w:color="000000" w:space="0" w:sz="6" w:val="single"/>
              <w:left w:color="000000" w:space="0" w:sz="8" w:val="single"/>
              <w:bottom w:color="000000" w:space="0" w:sz="4" w:val="single"/>
              <w:right w:color="000000" w:space="0" w:sz="0" w:val="nil"/>
            </w:tcBorders>
            <w:vAlign w:val="center"/>
          </w:tcPr>
          <w:p w:rsidR="00000000" w:rsidDel="00000000" w:rsidP="00000000" w:rsidRDefault="00000000" w:rsidRPr="00000000" w14:paraId="0000066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w:t>
            </w:r>
          </w:p>
        </w:tc>
        <w:tc>
          <w:tcPr>
            <w:gridSpan w:val="2"/>
            <w:tcBorders>
              <w:top w:color="000000" w:space="0" w:sz="6" w:val="single"/>
              <w:left w:color="000000" w:space="0" w:sz="8" w:val="single"/>
              <w:bottom w:color="000000" w:space="0" w:sz="4" w:val="single"/>
              <w:right w:color="000000" w:space="0" w:sz="4" w:val="single"/>
            </w:tcBorders>
            <w:vAlign w:val="center"/>
          </w:tcPr>
          <w:p w:rsidR="00000000" w:rsidDel="00000000" w:rsidP="00000000" w:rsidRDefault="00000000" w:rsidRPr="00000000" w14:paraId="0000066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Course Title</w:t>
            </w:r>
          </w:p>
        </w:tc>
        <w:tc>
          <w:tcPr>
            <w:gridSpan w:val="2"/>
            <w:tcBorders>
              <w:top w:color="000000" w:space="0" w:sz="6"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5">
            <w:pPr>
              <w:rPr>
                <w:rFonts w:ascii="Arial" w:cs="Arial" w:eastAsia="Arial" w:hAnsi="Arial"/>
                <w:b w:val="1"/>
                <w:sz w:val="19"/>
                <w:szCs w:val="19"/>
              </w:rPr>
            </w:pPr>
            <w:r w:rsidDel="00000000" w:rsidR="00000000" w:rsidRPr="00000000">
              <w:rPr>
                <w:rFonts w:ascii="Arial" w:cs="Arial" w:eastAsia="Arial" w:hAnsi="Arial"/>
                <w:b w:val="1"/>
                <w:sz w:val="19"/>
                <w:szCs w:val="19"/>
                <w:rtl w:val="0"/>
              </w:rPr>
              <w:t xml:space="preserve">Semesters Taken</w:t>
            </w:r>
          </w:p>
        </w:tc>
        <w:tc>
          <w:tcPr>
            <w:tcBorders>
              <w:top w:color="000000" w:space="0" w:sz="6"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66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Points</w:t>
            </w:r>
          </w:p>
        </w:tc>
        <w:tc>
          <w:tcPr>
            <w:tcBorders>
              <w:top w:color="000000" w:space="0" w:sz="6" w:val="single"/>
              <w:left w:color="000000" w:space="0" w:sz="0" w:val="nil"/>
              <w:bottom w:color="000000" w:space="0" w:sz="4" w:val="single"/>
              <w:right w:color="000000" w:space="0" w:sz="0" w:val="nil"/>
            </w:tcBorders>
            <w:vAlign w:val="center"/>
          </w:tcPr>
          <w:p w:rsidR="00000000" w:rsidDel="00000000" w:rsidP="00000000" w:rsidRDefault="00000000" w:rsidRPr="00000000" w14:paraId="0000066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Grade</w:t>
            </w:r>
          </w:p>
        </w:tc>
        <w:tc>
          <w:tcPr>
            <w:tcBorders>
              <w:top w:color="000000" w:space="0" w:sz="6" w:val="single"/>
              <w:left w:color="000000" w:space="0" w:sz="0" w:val="nil"/>
              <w:bottom w:color="000000" w:space="0" w:sz="4" w:val="single"/>
              <w:right w:color="000000" w:space="0" w:sz="8" w:val="single"/>
            </w:tcBorders>
            <w:vAlign w:val="center"/>
          </w:tcPr>
          <w:p w:rsidR="00000000" w:rsidDel="00000000" w:rsidP="00000000" w:rsidRDefault="00000000" w:rsidRPr="00000000" w14:paraId="0000066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Notes</w:t>
            </w:r>
          </w:p>
        </w:tc>
      </w:tr>
      <w:tr>
        <w:trPr>
          <w:cantSplit w:val="0"/>
          <w:trHeight w:val="350" w:hRule="atLeast"/>
          <w:tblHeader w:val="0"/>
        </w:trPr>
        <w:tc>
          <w:tcPr>
            <w:gridSpan w:val="3"/>
            <w:tcBorders>
              <w:top w:color="000000" w:space="0" w:sz="4" w:val="single"/>
              <w:left w:color="000000" w:space="0" w:sz="8" w:val="single"/>
              <w:bottom w:color="000000" w:space="0" w:sz="4" w:val="single"/>
              <w:right w:color="000000" w:space="0" w:sz="4" w:val="single"/>
            </w:tcBorders>
            <w:vAlign w:val="bottom"/>
          </w:tcPr>
          <w:p w:rsidR="00000000" w:rsidDel="00000000" w:rsidP="00000000" w:rsidRDefault="00000000" w:rsidRPr="00000000" w14:paraId="0000066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Fieldwork placement in one of the three below:</w:t>
            </w:r>
          </w:p>
        </w:tc>
        <w:tc>
          <w:tcPr>
            <w:gridSpan w:val="2"/>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66D">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66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67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4" w:val="single"/>
              <w:bottom w:color="000000" w:space="0" w:sz="4" w:val="single"/>
              <w:right w:color="000000" w:space="0" w:sz="8" w:val="single"/>
            </w:tcBorders>
            <w:vAlign w:val="bottom"/>
          </w:tcPr>
          <w:p w:rsidR="00000000" w:rsidDel="00000000" w:rsidP="00000000" w:rsidRDefault="00000000" w:rsidRPr="00000000" w14:paraId="00000671">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CCPJ 5260</w:t>
            </w:r>
          </w:p>
        </w:tc>
        <w:tc>
          <w:tcPr>
            <w:gridSpan w:val="2"/>
            <w:tcBorders>
              <w:top w:color="000000" w:space="0" w:sz="4" w:val="single"/>
              <w:left w:color="000000" w:space="0" w:sz="4" w:val="single"/>
              <w:bottom w:color="000000" w:space="0" w:sz="0" w:val="nil"/>
              <w:right w:color="000000" w:space="0" w:sz="4" w:val="single"/>
            </w:tcBorders>
            <w:vAlign w:val="bottom"/>
          </w:tcPr>
          <w:p w:rsidR="00000000" w:rsidDel="00000000" w:rsidP="00000000" w:rsidRDefault="00000000" w:rsidRPr="00000000" w14:paraId="00000673">
            <w:pPr>
              <w:rPr>
                <w:rFonts w:ascii="Arial" w:cs="Arial" w:eastAsia="Arial" w:hAnsi="Arial"/>
                <w:sz w:val="20"/>
                <w:szCs w:val="20"/>
              </w:rPr>
            </w:pPr>
            <w:r w:rsidDel="00000000" w:rsidR="00000000" w:rsidRPr="00000000">
              <w:rPr>
                <w:color w:val="1a1a1a"/>
                <w:rtl w:val="0"/>
              </w:rPr>
              <w:t xml:space="preserve">Fieldwork in psychological counseling and rehabilitation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superscript"/>
                <w:rtl w:val="0"/>
              </w:rPr>
              <w:t xml:space="preserve">1</w:t>
            </w:r>
            <w:r w:rsidDel="00000000" w:rsidR="00000000" w:rsidRPr="00000000">
              <w:rPr>
                <w:rtl w:val="0"/>
              </w:rPr>
            </w:r>
          </w:p>
        </w:tc>
        <w:tc>
          <w:tcPr>
            <w:gridSpan w:val="2"/>
            <w:tcBorders>
              <w:left w:color="000000" w:space="0" w:sz="4" w:val="single"/>
              <w:bottom w:color="000000" w:space="0" w:sz="0" w:val="nil"/>
              <w:right w:color="000000" w:space="0" w:sz="4" w:val="single"/>
            </w:tcBorders>
            <w:vAlign w:val="bottom"/>
          </w:tcPr>
          <w:p w:rsidR="00000000" w:rsidDel="00000000" w:rsidP="00000000" w:rsidRDefault="00000000" w:rsidRPr="00000000" w14:paraId="0000067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left w:color="000000" w:space="0" w:sz="4" w:val="single"/>
              <w:bottom w:color="000000" w:space="0" w:sz="0" w:val="nil"/>
              <w:right w:color="000000" w:space="0" w:sz="4" w:val="single"/>
            </w:tcBorders>
            <w:vAlign w:val="bottom"/>
          </w:tcPr>
          <w:p w:rsidR="00000000" w:rsidDel="00000000" w:rsidP="00000000" w:rsidRDefault="00000000" w:rsidRPr="00000000" w14:paraId="00000677">
            <w:pPr>
              <w:jc w:val="center"/>
              <w:rPr>
                <w:rFonts w:ascii="Arial" w:cs="Arial" w:eastAsia="Arial" w:hAnsi="Arial"/>
                <w:sz w:val="20"/>
                <w:szCs w:val="20"/>
              </w:rPr>
            </w:pPr>
            <w:r w:rsidDel="00000000" w:rsidR="00000000" w:rsidRPr="00000000">
              <w:rPr>
                <w:rtl w:val="0"/>
              </w:rPr>
            </w:r>
          </w:p>
        </w:tc>
        <w:tc>
          <w:tcPr>
            <w:tcBorders>
              <w:left w:color="000000" w:space="0" w:sz="4" w:val="single"/>
              <w:bottom w:color="000000" w:space="0" w:sz="0" w:val="nil"/>
              <w:right w:color="000000" w:space="0" w:sz="4" w:val="single"/>
            </w:tcBorders>
            <w:vAlign w:val="bottom"/>
          </w:tcPr>
          <w:p w:rsidR="00000000" w:rsidDel="00000000" w:rsidP="00000000" w:rsidRDefault="00000000" w:rsidRPr="00000000" w14:paraId="00000678">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679">
            <w:pPr>
              <w:rPr>
                <w:rFonts w:ascii="Arial" w:cs="Arial" w:eastAsia="Arial" w:hAnsi="Arial"/>
                <w:sz w:val="20"/>
                <w:szCs w:val="20"/>
              </w:rPr>
            </w:pPr>
            <w:r w:rsidDel="00000000" w:rsidR="00000000" w:rsidRPr="00000000">
              <w:rPr>
                <w:rFonts w:ascii="Arial" w:cs="Arial" w:eastAsia="Arial" w:hAnsi="Arial"/>
                <w:sz w:val="20"/>
                <w:szCs w:val="20"/>
                <w:rtl w:val="0"/>
              </w:rPr>
              <w:t xml:space="preserve">Prerequisites for all Fieldwork sections: </w:t>
            </w:r>
          </w:p>
        </w:tc>
      </w:tr>
      <w:tr>
        <w:trPr>
          <w:cantSplit w:val="0"/>
          <w:trHeight w:val="1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tc>
        <w:tc>
          <w:tcPr>
            <w:gridSpan w:val="2"/>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67B">
            <w:pPr>
              <w:rPr>
                <w:rFonts w:ascii="Arial" w:cs="Arial" w:eastAsia="Arial" w:hAnsi="Arial"/>
                <w:sz w:val="20"/>
                <w:szCs w:val="20"/>
              </w:rPr>
            </w:pPr>
            <w:r w:rsidDel="00000000" w:rsidR="00000000" w:rsidRPr="00000000">
              <w:rPr>
                <w:rFonts w:ascii="Arial" w:cs="Arial" w:eastAsia="Arial" w:hAnsi="Arial"/>
                <w:sz w:val="20"/>
                <w:szCs w:val="20"/>
                <w:rtl w:val="0"/>
              </w:rPr>
              <w:t xml:space="preserve">(2 semesters 3+3, or 3 semesters 2+2+2)</w:t>
            </w:r>
          </w:p>
        </w:tc>
        <w:tc>
          <w:tcPr>
            <w:gridSpan w:val="2"/>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67D">
            <w:pPr>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67F">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bottom"/>
          </w:tcPr>
          <w:p w:rsidR="00000000" w:rsidDel="00000000" w:rsidP="00000000" w:rsidRDefault="00000000" w:rsidRPr="00000000" w14:paraId="00000680">
            <w:pP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681">
            <w:pPr>
              <w:rPr>
                <w:rFonts w:ascii="Arial" w:cs="Arial" w:eastAsia="Arial" w:hAnsi="Arial"/>
                <w:sz w:val="20"/>
                <w:szCs w:val="20"/>
              </w:rPr>
            </w:pPr>
            <w:r w:rsidDel="00000000" w:rsidR="00000000" w:rsidRPr="00000000">
              <w:rPr>
                <w:rFonts w:ascii="Arial" w:cs="Arial" w:eastAsia="Arial" w:hAnsi="Arial"/>
                <w:sz w:val="20"/>
                <w:szCs w:val="20"/>
                <w:rtl w:val="0"/>
              </w:rPr>
              <w:t xml:space="preserve">CCPJ 4064; CCPJ 4560, CCPJ 5062; CCPJ 5371;</w:t>
            </w:r>
          </w:p>
          <w:p w:rsidR="00000000" w:rsidDel="00000000" w:rsidP="00000000" w:rsidRDefault="00000000" w:rsidRPr="00000000" w14:paraId="00000682">
            <w:pPr>
              <w:rPr>
                <w:rFonts w:ascii="Arial" w:cs="Arial" w:eastAsia="Arial" w:hAnsi="Arial"/>
                <w:sz w:val="20"/>
                <w:szCs w:val="20"/>
              </w:rPr>
            </w:pPr>
            <w:r w:rsidDel="00000000" w:rsidR="00000000" w:rsidRPr="00000000">
              <w:rPr>
                <w:rFonts w:ascii="Arial" w:cs="Arial" w:eastAsia="Arial" w:hAnsi="Arial"/>
                <w:sz w:val="20"/>
                <w:szCs w:val="20"/>
                <w:rtl w:val="0"/>
              </w:rPr>
              <w:t xml:space="preserve">CCPJ 5025; </w:t>
            </w:r>
          </w:p>
        </w:tc>
      </w:tr>
      <w:tr>
        <w:trPr>
          <w:cantSplit w:val="0"/>
          <w:trHeight w:val="286" w:hRule="atLeast"/>
          <w:tblHeader w:val="0"/>
        </w:trPr>
        <w:tc>
          <w:tcPr>
            <w:tcBorders>
              <w:top w:color="000000" w:space="0" w:sz="4" w:val="single"/>
              <w:left w:color="000000" w:space="0" w:sz="4" w:val="single"/>
              <w:bottom w:color="000000" w:space="0" w:sz="0" w:val="nil"/>
              <w:right w:color="000000" w:space="0" w:sz="0" w:val="nil"/>
            </w:tcBorders>
            <w:vAlign w:val="bottom"/>
          </w:tcPr>
          <w:p w:rsidR="00000000" w:rsidDel="00000000" w:rsidP="00000000" w:rsidRDefault="00000000" w:rsidRPr="00000000" w14:paraId="00000683">
            <w:pPr>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84">
            <w:pPr>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86">
            <w:pP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88">
            <w:pPr>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689">
            <w:pPr>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vAlign w:val="bottom"/>
          </w:tcPr>
          <w:p w:rsidR="00000000" w:rsidDel="00000000" w:rsidP="00000000" w:rsidRDefault="00000000" w:rsidRPr="00000000" w14:paraId="0000068A">
            <w:pPr>
              <w:rPr>
                <w:rFonts w:ascii="Arial" w:cs="Arial" w:eastAsia="Arial" w:hAnsi="Arial"/>
                <w:sz w:val="20"/>
                <w:szCs w:val="20"/>
              </w:rPr>
            </w:pPr>
            <w:r w:rsidDel="00000000" w:rsidR="00000000" w:rsidRPr="00000000">
              <w:rPr>
                <w:rtl w:val="0"/>
              </w:rPr>
            </w:r>
          </w:p>
        </w:tc>
      </w:tr>
      <w:tr>
        <w:trPr>
          <w:cantSplit w:val="0"/>
          <w:trHeight w:val="203" w:hRule="atLeast"/>
          <w:tblHeader w:val="0"/>
        </w:trPr>
        <w:tc>
          <w:tcPr>
            <w:gridSpan w:val="5"/>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68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 REQUIRED LICENSURE SEMESTER HOURS: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0">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1">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92">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47-48 PLUS MANDATORY WORKSHOPS</w:t>
            </w:r>
          </w:p>
        </w:tc>
      </w:tr>
      <w:tr>
        <w:trPr>
          <w:cantSplit w:val="0"/>
          <w:trHeight w:val="203" w:hRule="atLeast"/>
          <w:tblHeader w:val="0"/>
        </w:trPr>
        <w:tc>
          <w:tcPr>
            <w:gridSpan w:val="2"/>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693">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8">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99">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69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9B">
            <w:pPr>
              <w:rPr>
                <w:rFonts w:ascii="Arial" w:cs="Arial" w:eastAsia="Arial" w:hAnsi="Arial"/>
                <w:b w:val="1"/>
                <w:sz w:val="20"/>
                <w:szCs w:val="20"/>
              </w:rPr>
            </w:pPr>
            <w:r w:rsidDel="00000000" w:rsidR="00000000" w:rsidRPr="00000000">
              <w:rPr>
                <w:rtl w:val="0"/>
              </w:rPr>
            </w:r>
          </w:p>
        </w:tc>
      </w:tr>
      <w:tr>
        <w:trPr>
          <w:cantSplit w:val="0"/>
          <w:trHeight w:val="203" w:hRule="atLeast"/>
          <w:tblHeader w:val="0"/>
        </w:trPr>
        <w:tc>
          <w:tcPr>
            <w:gridSpan w:val="5"/>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69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ADDITIONAL ELECTIVES REQUIRED FOR ED.M. DEGREE: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1">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A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12-15</w:t>
            </w:r>
          </w:p>
        </w:tc>
      </w:tr>
      <w:tr>
        <w:trPr>
          <w:cantSplit w:val="0"/>
          <w:trHeight w:val="203" w:hRule="atLeast"/>
          <w:tblHeader w:val="0"/>
        </w:trPr>
        <w:tc>
          <w:tcPr>
            <w:gridSpan w:val="4"/>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6A4">
            <w:pPr>
              <w:rPr>
                <w:rFonts w:ascii="Arial" w:cs="Arial" w:eastAsia="Arial" w:hAnsi="Arial"/>
                <w:b w:val="1"/>
                <w:u w:val="single"/>
              </w:rPr>
            </w:pPr>
            <w:r w:rsidDel="00000000" w:rsidR="00000000" w:rsidRPr="00000000">
              <w:rPr>
                <w:rFonts w:ascii="Arial" w:cs="Arial" w:eastAsia="Arial" w:hAnsi="Arial"/>
                <w:b w:val="1"/>
                <w:u w:val="single"/>
                <w:rtl w:val="0"/>
              </w:rPr>
              <w:t xml:space="preserve">GRAND TOTAL SEMESTER HOURS REQUIRED:</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8">
            <w:pPr>
              <w:rPr>
                <w:rFonts w:ascii="Arial" w:cs="Arial" w:eastAsia="Arial" w:hAnsi="Arial"/>
                <w:b w:val="1"/>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9">
            <w:pPr>
              <w:jc w:val="center"/>
              <w:rPr>
                <w:rFonts w:ascii="Arial" w:cs="Arial" w:eastAsia="Arial" w:hAnsi="Arial"/>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A">
            <w:pPr>
              <w:rPr>
                <w:rFonts w:ascii="Arial" w:cs="Arial" w:eastAsia="Arial" w:hAnsi="Arial"/>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AB">
            <w:pPr>
              <w:rPr>
                <w:rFonts w:ascii="Arial" w:cs="Arial" w:eastAsia="Arial" w:hAnsi="Arial"/>
                <w:b w:val="1"/>
                <w:u w:val="single"/>
              </w:rPr>
            </w:pPr>
            <w:r w:rsidDel="00000000" w:rsidR="00000000" w:rsidRPr="00000000">
              <w:rPr>
                <w:rFonts w:ascii="Arial" w:cs="Arial" w:eastAsia="Arial" w:hAnsi="Arial"/>
                <w:b w:val="1"/>
                <w:u w:val="single"/>
                <w:rtl w:val="0"/>
              </w:rPr>
              <w:t xml:space="preserve">60</w:t>
            </w:r>
          </w:p>
        </w:tc>
      </w:tr>
      <w:tr>
        <w:trPr>
          <w:cantSplit w:val="0"/>
          <w:trHeight w:val="203" w:hRule="atLeast"/>
          <w:tblHeader w:val="0"/>
        </w:trPr>
        <w:tc>
          <w:tcPr>
            <w:gridSpan w:val="2"/>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6AC">
            <w:pPr>
              <w:rPr>
                <w:rFonts w:ascii="Arial" w:cs="Arial" w:eastAsia="Arial" w:hAnsi="Arial"/>
                <w:b w:val="1"/>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AE">
            <w:pPr>
              <w:rPr>
                <w:rFonts w:ascii="Arial" w:cs="Arial" w:eastAsia="Arial" w:hAnsi="Arial"/>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0">
            <w:pPr>
              <w:rPr>
                <w:rFonts w:ascii="Arial" w:cs="Arial" w:eastAsia="Arial" w:hAnsi="Arial"/>
                <w:b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1">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B3">
            <w:pPr>
              <w:rPr>
                <w:rFonts w:ascii="Arial" w:cs="Arial" w:eastAsia="Arial" w:hAnsi="Arial"/>
                <w:b w:val="1"/>
                <w:sz w:val="20"/>
                <w:szCs w:val="20"/>
              </w:rPr>
            </w:pPr>
            <w:r w:rsidDel="00000000" w:rsidR="00000000" w:rsidRPr="00000000">
              <w:rPr>
                <w:rtl w:val="0"/>
              </w:rPr>
            </w:r>
          </w:p>
        </w:tc>
      </w:tr>
      <w:tr>
        <w:trPr>
          <w:cantSplit w:val="0"/>
          <w:trHeight w:val="164" w:hRule="atLeast"/>
          <w:tblHeader w:val="0"/>
        </w:trPr>
        <w:tc>
          <w:tcPr>
            <w:gridSpan w:val="2"/>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6B4">
            <w:pPr>
              <w:rPr>
                <w:rFonts w:ascii="Arial" w:cs="Arial" w:eastAsia="Arial" w:hAnsi="Arial"/>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9">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B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BB">
            <w:pPr>
              <w:rPr>
                <w:rFonts w:ascii="Arial" w:cs="Arial" w:eastAsia="Arial" w:hAnsi="Arial"/>
                <w:sz w:val="20"/>
                <w:szCs w:val="20"/>
              </w:rPr>
            </w:pPr>
            <w:r w:rsidDel="00000000" w:rsidR="00000000" w:rsidRPr="00000000">
              <w:rPr>
                <w:rtl w:val="0"/>
              </w:rPr>
            </w:r>
          </w:p>
        </w:tc>
      </w:tr>
      <w:tr>
        <w:trPr>
          <w:cantSplit w:val="0"/>
          <w:trHeight w:val="110" w:hRule="atLeast"/>
          <w:tblHeader w:val="0"/>
        </w:trPr>
        <w:tc>
          <w:tcPr>
            <w:gridSpan w:val="2"/>
            <w:tcBorders>
              <w:top w:color="000000" w:space="0" w:sz="0" w:val="nil"/>
              <w:left w:color="000000" w:space="0" w:sz="4" w:val="single"/>
              <w:right w:color="000000" w:space="0" w:sz="0" w:val="nil"/>
            </w:tcBorders>
            <w:vAlign w:val="bottom"/>
          </w:tcPr>
          <w:p w:rsidR="00000000" w:rsidDel="00000000" w:rsidP="00000000" w:rsidRDefault="00000000" w:rsidRPr="00000000" w14:paraId="000006B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Footnote:</w:t>
            </w:r>
          </w:p>
        </w:tc>
        <w:tc>
          <w:tcPr>
            <w:gridSpan w:val="2"/>
            <w:tcBorders>
              <w:top w:color="000000" w:space="0" w:sz="0" w:val="nil"/>
              <w:left w:color="000000" w:space="0" w:sz="0" w:val="nil"/>
              <w:right w:color="000000" w:space="0" w:sz="0" w:val="nil"/>
            </w:tcBorders>
            <w:vAlign w:val="bottom"/>
          </w:tcPr>
          <w:p w:rsidR="00000000" w:rsidDel="00000000" w:rsidP="00000000" w:rsidRDefault="00000000" w:rsidRPr="00000000" w14:paraId="000006BE">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6C0">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6C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right w:color="000000" w:space="0" w:sz="0" w:val="nil"/>
            </w:tcBorders>
            <w:vAlign w:val="bottom"/>
          </w:tcPr>
          <w:p w:rsidR="00000000" w:rsidDel="00000000" w:rsidP="00000000" w:rsidRDefault="00000000" w:rsidRPr="00000000" w14:paraId="000006C2">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right w:color="000000" w:space="0" w:sz="4" w:val="single"/>
            </w:tcBorders>
            <w:vAlign w:val="bottom"/>
          </w:tcPr>
          <w:p w:rsidR="00000000" w:rsidDel="00000000" w:rsidP="00000000" w:rsidRDefault="00000000" w:rsidRPr="00000000" w14:paraId="000006C3">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117" w:hRule="atLeast"/>
          <w:tblHeader w:val="0"/>
        </w:trPr>
        <w:tc>
          <w:tcPr>
            <w:gridSpan w:val="4"/>
            <w:tcBorders>
              <w:top w:color="000000" w:space="0" w:sz="0" w:val="nil"/>
              <w:left w:color="000000" w:space="0" w:sz="4" w:val="single"/>
              <w:bottom w:color="000000" w:space="0" w:sz="0" w:val="nil"/>
              <w:right w:color="000000" w:space="0" w:sz="0" w:val="nil"/>
            </w:tcBorders>
            <w:vAlign w:val="bottom"/>
          </w:tcPr>
          <w:p w:rsidR="00000000" w:rsidDel="00000000" w:rsidP="00000000" w:rsidRDefault="00000000" w:rsidRPr="00000000" w14:paraId="000006C4">
            <w:pPr>
              <w:rPr>
                <w:rFonts w:ascii="Arial" w:cs="Arial" w:eastAsia="Arial" w:hAnsi="Arial"/>
                <w:b w:val="1"/>
                <w:sz w:val="20"/>
                <w:szCs w:val="20"/>
              </w:rPr>
            </w:pPr>
            <w:r w:rsidDel="00000000" w:rsidR="00000000" w:rsidRPr="00000000">
              <w:rPr>
                <w:rFonts w:ascii="Arial" w:cs="Arial" w:eastAsia="Arial" w:hAnsi="Arial"/>
                <w:b w:val="1"/>
                <w:sz w:val="20"/>
                <w:szCs w:val="20"/>
                <w:vertAlign w:val="superscript"/>
                <w:rtl w:val="0"/>
              </w:rPr>
              <w:t xml:space="preserve">1 </w:t>
            </w:r>
            <w:r w:rsidDel="00000000" w:rsidR="00000000" w:rsidRPr="00000000">
              <w:rPr>
                <w:rFonts w:ascii="Arial" w:cs="Arial" w:eastAsia="Arial" w:hAnsi="Arial"/>
                <w:b w:val="1"/>
                <w:sz w:val="20"/>
                <w:szCs w:val="20"/>
                <w:rtl w:val="0"/>
              </w:rPr>
              <w:t xml:space="preserve">Indicates required course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9">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6C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vAlign w:val="bottom"/>
          </w:tcPr>
          <w:p w:rsidR="00000000" w:rsidDel="00000000" w:rsidP="00000000" w:rsidRDefault="00000000" w:rsidRPr="00000000" w14:paraId="000006CB">
            <w:pPr>
              <w:rPr>
                <w:rFonts w:ascii="Arial" w:cs="Arial" w:eastAsia="Arial" w:hAnsi="Arial"/>
                <w:sz w:val="20"/>
                <w:szCs w:val="20"/>
              </w:rPr>
            </w:pPr>
            <w:r w:rsidDel="00000000" w:rsidR="00000000" w:rsidRPr="00000000">
              <w:rPr>
                <w:rtl w:val="0"/>
              </w:rPr>
            </w:r>
          </w:p>
        </w:tc>
      </w:tr>
      <w:tr>
        <w:trPr>
          <w:cantSplit w:val="0"/>
          <w:trHeight w:val="117" w:hRule="atLeast"/>
          <w:tblHeader w:val="0"/>
        </w:trPr>
        <w:tc>
          <w:tcPr>
            <w:gridSpan w:val="4"/>
            <w:tcBorders>
              <w:top w:color="000000" w:space="0" w:sz="0" w:val="nil"/>
              <w:left w:color="000000" w:space="0" w:sz="4" w:val="single"/>
              <w:bottom w:color="000000" w:space="0" w:sz="4" w:val="single"/>
              <w:right w:color="000000" w:space="0" w:sz="0" w:val="nil"/>
            </w:tcBorders>
            <w:vAlign w:val="bottom"/>
          </w:tcPr>
          <w:p w:rsidR="00000000" w:rsidDel="00000000" w:rsidP="00000000" w:rsidRDefault="00000000" w:rsidRPr="00000000" w14:paraId="000006CC">
            <w:pPr>
              <w:rPr>
                <w:rFonts w:ascii="Arial" w:cs="Arial" w:eastAsia="Arial" w:hAnsi="Arial"/>
                <w:b w:val="1"/>
                <w:sz w:val="20"/>
                <w:szCs w:val="20"/>
              </w:rPr>
            </w:pP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b w:val="1"/>
                <w:sz w:val="20"/>
                <w:szCs w:val="20"/>
                <w:rtl w:val="0"/>
              </w:rPr>
              <w:t xml:space="preserve"> Indicates choice of a required course</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D0">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D1">
            <w:pPr>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6D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6D3">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6D4">
      <w:pPr>
        <w:pStyle w:val="Subtitle"/>
        <w:jc w:val="center"/>
        <w:rPr>
          <w:sz w:val="22"/>
          <w:szCs w:val="22"/>
        </w:rPr>
        <w:sectPr>
          <w:headerReference r:id="rId48" w:type="default"/>
          <w:headerReference r:id="rId49" w:type="even"/>
          <w:footerReference r:id="rId50" w:type="default"/>
          <w:footerReference r:id="rId51" w:type="even"/>
          <w:type w:val="nextPage"/>
          <w:pgSz w:h="15840" w:w="12240" w:orient="portrait"/>
          <w:pgMar w:bottom="1152" w:top="1166" w:left="317" w:right="317" w:header="720" w:footer="720"/>
        </w:sectPr>
      </w:pPr>
      <w:r w:rsidDel="00000000" w:rsidR="00000000" w:rsidRPr="00000000">
        <w:rPr>
          <w:rtl w:val="0"/>
        </w:rPr>
      </w:r>
    </w:p>
    <w:p w:rsidR="00000000" w:rsidDel="00000000" w:rsidP="00000000" w:rsidRDefault="00000000" w:rsidRPr="00000000" w14:paraId="000006D5">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APPENDIX C</w:t>
      </w:r>
    </w:p>
    <w:p w:rsidR="00000000" w:rsidDel="00000000" w:rsidP="00000000" w:rsidRDefault="00000000" w:rsidRPr="00000000" w14:paraId="000006D6">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6D7">
      <w:pPr>
        <w:spacing w:line="480" w:lineRule="auto"/>
        <w:jc w:val="center"/>
        <w:rPr>
          <w:u w:val="single"/>
        </w:rPr>
      </w:pPr>
      <w:r w:rsidDel="00000000" w:rsidR="00000000" w:rsidRPr="00000000">
        <w:rPr>
          <w:b w:val="1"/>
          <w:u w:val="single"/>
          <w:rtl w:val="0"/>
        </w:rPr>
        <w:t xml:space="preserve">FIELDWORK OVERVIEW</w:t>
      </w:r>
      <w:r w:rsidDel="00000000" w:rsidR="00000000" w:rsidRPr="00000000">
        <w:rPr>
          <w:rtl w:val="0"/>
        </w:rPr>
      </w:r>
    </w:p>
    <w:p w:rsidR="00000000" w:rsidDel="00000000" w:rsidP="00000000" w:rsidRDefault="00000000" w:rsidRPr="00000000" w14:paraId="000006D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primary objective of the counseling fieldwork program is to enable students to apprentice in the role of a practicing counselor. Counselor interns become part of a professionally approved counseling program in which they can observe successful practices, participate in all aspects of the program and apply classroom learning to actual clinical, school, and organizational situations. Interns are expected to function as part-time employees of their chosen fieldwork site during the academic year. As part of their intern requirements at Teachers College, </w:t>
      </w:r>
      <w:r w:rsidDel="00000000" w:rsidR="00000000" w:rsidRPr="00000000">
        <w:rPr>
          <w:color w:val="000000"/>
          <w:u w:val="single"/>
          <w:rtl w:val="0"/>
        </w:rPr>
        <w:t xml:space="preserve">interns are required</w:t>
      </w:r>
      <w:r w:rsidDel="00000000" w:rsidR="00000000" w:rsidRPr="00000000">
        <w:rPr>
          <w:color w:val="000000"/>
          <w:rtl w:val="0"/>
        </w:rPr>
        <w:t xml:space="preserve"> to engage in ongoing individual (personal and/or career) and group counseling. Interns must have an individual case load of five or more patients/clients/students throughout their intern experiences.  Other training experiences should include case conferences, crisis intervention, staff meetings, testing and assessment, staff development workshops, program development, seminars for staff, data gathering and record keeping as it applies to their population. All intern activities must be under the direction/guidance of a </w:t>
      </w:r>
      <w:r w:rsidDel="00000000" w:rsidR="00000000" w:rsidRPr="00000000">
        <w:rPr>
          <w:b w:val="1"/>
          <w:color w:val="000000"/>
          <w:u w:val="single"/>
          <w:rtl w:val="0"/>
        </w:rPr>
        <w:t xml:space="preserve">licensed</w:t>
      </w:r>
      <w:r w:rsidDel="00000000" w:rsidR="00000000" w:rsidRPr="00000000">
        <w:rPr>
          <w:color w:val="000000"/>
          <w:rtl w:val="0"/>
        </w:rPr>
        <w:t xml:space="preserve"> supervisor, who has a minimum of three (3) full years of experience and the minimum of a Masters Degree in a counseling related field.</w:t>
      </w:r>
    </w:p>
    <w:p w:rsidR="00000000" w:rsidDel="00000000" w:rsidP="00000000" w:rsidRDefault="00000000" w:rsidRPr="00000000" w14:paraId="000006D9">
      <w:pPr>
        <w:spacing w:before="120" w:lineRule="auto"/>
        <w:rPr>
          <w:b w:val="1"/>
          <w:u w:val="single"/>
        </w:rPr>
      </w:pPr>
      <w:r w:rsidDel="00000000" w:rsidR="00000000" w:rsidRPr="00000000">
        <w:rPr>
          <w:b w:val="1"/>
          <w:u w:val="single"/>
          <w:rtl w:val="0"/>
        </w:rPr>
        <w:t xml:space="preserve">Prerequisites</w:t>
      </w:r>
    </w:p>
    <w:p w:rsidR="00000000" w:rsidDel="00000000" w:rsidP="00000000" w:rsidRDefault="00000000" w:rsidRPr="00000000" w14:paraId="000006DA">
      <w:pPr>
        <w:rPr>
          <w:b w:val="1"/>
          <w:u w:val="single"/>
        </w:rPr>
      </w:pPr>
      <w:r w:rsidDel="00000000" w:rsidR="00000000" w:rsidRPr="00000000">
        <w:rPr>
          <w:rtl w:val="0"/>
        </w:rPr>
      </w:r>
    </w:p>
    <w:p w:rsidR="00000000" w:rsidDel="00000000" w:rsidP="00000000" w:rsidRDefault="00000000" w:rsidRPr="00000000" w14:paraId="000006DB">
      <w:pPr>
        <w:rPr/>
      </w:pPr>
      <w:r w:rsidDel="00000000" w:rsidR="00000000" w:rsidRPr="00000000">
        <w:rPr>
          <w:rtl w:val="0"/>
        </w:rPr>
        <w:t xml:space="preserve">Before registering for CCPJ 5260 (</w:t>
      </w:r>
      <w:r w:rsidDel="00000000" w:rsidR="00000000" w:rsidRPr="00000000">
        <w:rPr>
          <w:color w:val="1a1a1a"/>
          <w:rtl w:val="0"/>
        </w:rPr>
        <w:t xml:space="preserve">Fieldwork in psychological counseling and rehabilitation</w:t>
      </w:r>
      <w:r w:rsidDel="00000000" w:rsidR="00000000" w:rsidRPr="00000000">
        <w:rPr>
          <w:rtl w:val="0"/>
        </w:rPr>
        <w:t xml:space="preserve">), students must complete: </w:t>
      </w:r>
    </w:p>
    <w:p w:rsidR="00000000" w:rsidDel="00000000" w:rsidP="00000000" w:rsidRDefault="00000000" w:rsidRPr="00000000" w14:paraId="000006DC">
      <w:pPr>
        <w:ind w:firstLine="360"/>
        <w:rPr/>
      </w:pPr>
      <w:r w:rsidDel="00000000" w:rsidR="00000000" w:rsidRPr="00000000">
        <w:rPr>
          <w:rtl w:val="0"/>
        </w:rPr>
      </w:r>
    </w:p>
    <w:p w:rsidR="00000000" w:rsidDel="00000000" w:rsidP="00000000" w:rsidRDefault="00000000" w:rsidRPr="00000000" w14:paraId="000006DD">
      <w:pPr>
        <w:numPr>
          <w:ilvl w:val="0"/>
          <w:numId w:val="14"/>
        </w:numPr>
        <w:ind w:left="720" w:hanging="360"/>
        <w:rPr>
          <w:b w:val="1"/>
          <w:u w:val="none"/>
        </w:rPr>
      </w:pPr>
      <w:r w:rsidDel="00000000" w:rsidR="00000000" w:rsidRPr="00000000">
        <w:rPr>
          <w:b w:val="1"/>
          <w:rtl w:val="0"/>
        </w:rPr>
        <w:t xml:space="preserve">CCPJ 4064 Theories of Counseling</w:t>
      </w:r>
      <w:r w:rsidDel="00000000" w:rsidR="00000000" w:rsidRPr="00000000">
        <w:rPr>
          <w:rtl w:val="0"/>
        </w:rPr>
      </w:r>
    </w:p>
    <w:p w:rsidR="00000000" w:rsidDel="00000000" w:rsidP="00000000" w:rsidRDefault="00000000" w:rsidRPr="00000000" w14:paraId="000006DE">
      <w:pPr>
        <w:numPr>
          <w:ilvl w:val="0"/>
          <w:numId w:val="14"/>
        </w:numPr>
        <w:ind w:left="720" w:hanging="360"/>
        <w:rPr>
          <w:b w:val="1"/>
          <w:u w:val="none"/>
        </w:rPr>
      </w:pPr>
      <w:r w:rsidDel="00000000" w:rsidR="00000000" w:rsidRPr="00000000">
        <w:rPr>
          <w:b w:val="1"/>
          <w:rtl w:val="0"/>
        </w:rPr>
        <w:t xml:space="preserve">CCPJ 4560 Professional &amp; Ethical Issues in Psychological Counseling  </w:t>
      </w:r>
      <w:r w:rsidDel="00000000" w:rsidR="00000000" w:rsidRPr="00000000">
        <w:rPr>
          <w:rtl w:val="0"/>
        </w:rPr>
      </w:r>
    </w:p>
    <w:p w:rsidR="00000000" w:rsidDel="00000000" w:rsidP="00000000" w:rsidRDefault="00000000" w:rsidRPr="00000000" w14:paraId="000006DF">
      <w:pPr>
        <w:numPr>
          <w:ilvl w:val="0"/>
          <w:numId w:val="14"/>
        </w:numPr>
        <w:ind w:left="720" w:hanging="360"/>
        <w:rPr>
          <w:b w:val="1"/>
          <w:u w:val="none"/>
        </w:rPr>
      </w:pPr>
      <w:r w:rsidDel="00000000" w:rsidR="00000000" w:rsidRPr="00000000">
        <w:rPr>
          <w:b w:val="1"/>
          <w:rtl w:val="0"/>
        </w:rPr>
        <w:t xml:space="preserve">CCPJ 5062 Career Counseling &amp; Development</w:t>
      </w:r>
      <w:r w:rsidDel="00000000" w:rsidR="00000000" w:rsidRPr="00000000">
        <w:rPr>
          <w:rtl w:val="0"/>
        </w:rPr>
      </w:r>
    </w:p>
    <w:p w:rsidR="00000000" w:rsidDel="00000000" w:rsidP="00000000" w:rsidRDefault="00000000" w:rsidRPr="00000000" w14:paraId="000006E0">
      <w:pPr>
        <w:numPr>
          <w:ilvl w:val="0"/>
          <w:numId w:val="14"/>
        </w:numPr>
        <w:ind w:left="720" w:hanging="360"/>
        <w:rPr>
          <w:b w:val="1"/>
          <w:u w:val="none"/>
        </w:rPr>
      </w:pPr>
      <w:r w:rsidDel="00000000" w:rsidR="00000000" w:rsidRPr="00000000">
        <w:rPr>
          <w:b w:val="1"/>
          <w:rtl w:val="0"/>
        </w:rPr>
        <w:t xml:space="preserve">CCPJ 5371 Foundations of Counseling </w:t>
      </w:r>
      <w:r w:rsidDel="00000000" w:rsidR="00000000" w:rsidRPr="00000000">
        <w:rPr>
          <w:rtl w:val="0"/>
        </w:rPr>
      </w:r>
    </w:p>
    <w:p w:rsidR="00000000" w:rsidDel="00000000" w:rsidP="00000000" w:rsidRDefault="00000000" w:rsidRPr="00000000" w14:paraId="000006E1">
      <w:pPr>
        <w:numPr>
          <w:ilvl w:val="0"/>
          <w:numId w:val="14"/>
        </w:numPr>
        <w:ind w:left="720" w:hanging="360"/>
        <w:rPr>
          <w:b w:val="1"/>
          <w:u w:val="none"/>
        </w:rPr>
      </w:pPr>
      <w:r w:rsidDel="00000000" w:rsidR="00000000" w:rsidRPr="00000000">
        <w:rPr>
          <w:b w:val="1"/>
          <w:rtl w:val="0"/>
        </w:rPr>
        <w:t xml:space="preserve">CCPJ 5025 Group Counseling </w:t>
      </w:r>
      <w:r w:rsidDel="00000000" w:rsidR="00000000" w:rsidRPr="00000000">
        <w:rPr>
          <w:rtl w:val="0"/>
        </w:rPr>
      </w:r>
    </w:p>
    <w:p w:rsidR="00000000" w:rsidDel="00000000" w:rsidP="00000000" w:rsidRDefault="00000000" w:rsidRPr="00000000" w14:paraId="000006E2">
      <w:pPr>
        <w:numPr>
          <w:ilvl w:val="0"/>
          <w:numId w:val="14"/>
        </w:numPr>
        <w:ind w:left="720" w:hanging="360"/>
        <w:rPr>
          <w:b w:val="1"/>
          <w:u w:val="none"/>
        </w:rPr>
      </w:pPr>
      <w:r w:rsidDel="00000000" w:rsidR="00000000" w:rsidRPr="00000000">
        <w:rPr>
          <w:b w:val="1"/>
          <w:rtl w:val="0"/>
        </w:rPr>
        <w:t xml:space="preserve">Child Abuse Reporting / Violence Prevention workshop </w:t>
      </w:r>
      <w:r w:rsidDel="00000000" w:rsidR="00000000" w:rsidRPr="00000000">
        <w:rPr>
          <w:rtl w:val="0"/>
        </w:rPr>
      </w:r>
    </w:p>
    <w:p w:rsidR="00000000" w:rsidDel="00000000" w:rsidP="00000000" w:rsidRDefault="00000000" w:rsidRPr="00000000" w14:paraId="000006E3">
      <w:pPr>
        <w:rPr>
          <w:b w:val="1"/>
        </w:rPr>
      </w:pPr>
      <w:r w:rsidDel="00000000" w:rsidR="00000000" w:rsidRPr="00000000">
        <w:rPr>
          <w:rtl w:val="0"/>
        </w:rPr>
      </w:r>
    </w:p>
    <w:p w:rsidR="00000000" w:rsidDel="00000000" w:rsidP="00000000" w:rsidRDefault="00000000" w:rsidRPr="00000000" w14:paraId="000006E4">
      <w:pPr>
        <w:rPr/>
      </w:pPr>
      <w:r w:rsidDel="00000000" w:rsidR="00000000" w:rsidRPr="00000000">
        <w:rPr>
          <w:rtl w:val="0"/>
        </w:rPr>
        <w:t xml:space="preserve">Students are also required to obtain insurance coverage (liability insurance) through the American Counseling Association or The American Psychology Association </w:t>
      </w:r>
    </w:p>
    <w:p w:rsidR="00000000" w:rsidDel="00000000" w:rsidP="00000000" w:rsidRDefault="00000000" w:rsidRPr="00000000" w14:paraId="000006E5">
      <w:pPr>
        <w:rPr/>
      </w:pPr>
      <w:r w:rsidDel="00000000" w:rsidR="00000000" w:rsidRPr="00000000">
        <w:rPr>
          <w:rtl w:val="0"/>
        </w:rPr>
      </w:r>
    </w:p>
    <w:p w:rsidR="00000000" w:rsidDel="00000000" w:rsidP="00000000" w:rsidRDefault="00000000" w:rsidRPr="00000000" w14:paraId="000006E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following are types of sites that are typically available:</w:t>
      </w:r>
    </w:p>
    <w:p w:rsidR="00000000" w:rsidDel="00000000" w:rsidP="00000000" w:rsidRDefault="00000000" w:rsidRPr="00000000" w14:paraId="000006E7">
      <w:pPr>
        <w:numPr>
          <w:ilvl w:val="0"/>
          <w:numId w:val="10"/>
        </w:numPr>
        <w:ind w:left="720" w:hanging="360"/>
        <w:rPr/>
      </w:pPr>
      <w:r w:rsidDel="00000000" w:rsidR="00000000" w:rsidRPr="00000000">
        <w:rPr>
          <w:rtl w:val="0"/>
        </w:rPr>
        <w:t xml:space="preserve">Colleges &amp; Universities </w:t>
      </w:r>
    </w:p>
    <w:p w:rsidR="00000000" w:rsidDel="00000000" w:rsidP="00000000" w:rsidRDefault="00000000" w:rsidRPr="00000000" w14:paraId="000006E8">
      <w:pPr>
        <w:numPr>
          <w:ilvl w:val="0"/>
          <w:numId w:val="10"/>
        </w:numPr>
        <w:ind w:left="720" w:hanging="360"/>
        <w:rPr/>
      </w:pPr>
      <w:r w:rsidDel="00000000" w:rsidR="00000000" w:rsidRPr="00000000">
        <w:rPr>
          <w:rtl w:val="0"/>
        </w:rPr>
        <w:t xml:space="preserve">Hospitals &amp; Rehabilitation Centers </w:t>
      </w:r>
    </w:p>
    <w:p w:rsidR="00000000" w:rsidDel="00000000" w:rsidP="00000000" w:rsidRDefault="00000000" w:rsidRPr="00000000" w14:paraId="000006E9">
      <w:pPr>
        <w:numPr>
          <w:ilvl w:val="0"/>
          <w:numId w:val="10"/>
        </w:numPr>
        <w:ind w:left="720" w:hanging="360"/>
        <w:rPr/>
      </w:pPr>
      <w:r w:rsidDel="00000000" w:rsidR="00000000" w:rsidRPr="00000000">
        <w:rPr>
          <w:rtl w:val="0"/>
        </w:rPr>
        <w:t xml:space="preserve">Agencies (substance abuse, family therapy, mental health etc.)</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b w:val="1"/>
          <w:u w:val="single"/>
          <w:rtl w:val="0"/>
        </w:rPr>
        <w:t xml:space="preserve">Time Commitment</w:t>
      </w:r>
      <w:r w:rsidDel="00000000" w:rsidR="00000000" w:rsidRPr="00000000">
        <w:rPr>
          <w:rtl w:val="0"/>
        </w:rPr>
      </w:r>
    </w:p>
    <w:p w:rsidR="00000000" w:rsidDel="00000000" w:rsidP="00000000" w:rsidRDefault="00000000" w:rsidRPr="00000000" w14:paraId="000006EC">
      <w:pPr>
        <w:pBdr>
          <w:top w:space="0" w:sz="0" w:val="nil"/>
          <w:left w:space="0" w:sz="0" w:val="nil"/>
          <w:bottom w:space="0" w:sz="0" w:val="nil"/>
          <w:right w:space="0" w:sz="0" w:val="nil"/>
          <w:between w:space="0" w:sz="0" w:val="nil"/>
        </w:pBdr>
        <w:spacing w:after="120" w:lineRule="auto"/>
        <w:ind w:right="-360"/>
        <w:rPr>
          <w:color w:val="000000"/>
        </w:rPr>
      </w:pPr>
      <w:r w:rsidDel="00000000" w:rsidR="00000000" w:rsidRPr="00000000">
        <w:rPr>
          <w:color w:val="000000"/>
          <w:rtl w:val="0"/>
        </w:rPr>
        <w:t xml:space="preserve">Students are expected to commit to a minimum of 600 hours throughout the course of two semesters.  600 hours is the equivalent of 2-3 days (20 hours) a week.  The actual distribution of time is negotiated between the professional needs and requirements of the agency and the course work and other commitments of the student. In certain cases, the fieldwork time could be divided into 3 semesters for 200 hours each. </w:t>
      </w:r>
      <w:r w:rsidDel="00000000" w:rsidR="00000000" w:rsidRPr="00000000">
        <w:rPr>
          <w:b w:val="1"/>
          <w:color w:val="000000"/>
          <w:rtl w:val="0"/>
        </w:rPr>
        <w:t xml:space="preserve">An orientation to Fieldwork Session will be held each November.  You must attend this orientation session prior to beginning your fieldwork search. Please check your email and the counseling bulletin board for information regarding times and dates.  Applications and further information will be made available at the meeting.</w:t>
      </w:r>
      <w:r w:rsidDel="00000000" w:rsidR="00000000" w:rsidRPr="00000000">
        <w:br w:type="page"/>
      </w:r>
      <w:r w:rsidDel="00000000" w:rsidR="00000000" w:rsidRPr="00000000">
        <w:rPr>
          <w:rtl w:val="0"/>
        </w:rPr>
      </w:r>
    </w:p>
    <w:p w:rsidR="00000000" w:rsidDel="00000000" w:rsidP="00000000" w:rsidRDefault="00000000" w:rsidRPr="00000000" w14:paraId="000006ED">
      <w:pPr>
        <w:jc w:val="center"/>
        <w:rPr>
          <w:b w:val="1"/>
          <w:u w:val="single"/>
        </w:rPr>
      </w:pPr>
      <w:r w:rsidDel="00000000" w:rsidR="00000000" w:rsidRPr="00000000">
        <w:rPr>
          <w:rtl w:val="0"/>
        </w:rPr>
      </w:r>
    </w:p>
    <w:p w:rsidR="00000000" w:rsidDel="00000000" w:rsidP="00000000" w:rsidRDefault="00000000" w:rsidRPr="00000000" w14:paraId="000006EE">
      <w:pPr>
        <w:rPr/>
      </w:pPr>
      <w:r w:rsidDel="00000000" w:rsidR="00000000" w:rsidRPr="00000000">
        <w:rPr>
          <w:rtl w:val="0"/>
        </w:rPr>
      </w:r>
    </w:p>
    <w:sectPr>
      <w:headerReference r:id="rId52" w:type="default"/>
      <w:headerReference r:id="rId53" w:type="even"/>
      <w:footerReference r:id="rId54" w:type="default"/>
      <w:footerReference r:id="rId55" w:type="even"/>
      <w:type w:val="nextPage"/>
      <w:pgSz w:h="15840" w:w="12240" w:orient="portrait"/>
      <w:pgMar w:bottom="99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C">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D">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F">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1">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3">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5">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6">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8">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9">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0A">
    <w:pPr>
      <w:pBdr>
        <w:top w:space="0" w:sz="0" w:val="nil"/>
        <w:left w:space="0" w:sz="0" w:val="nil"/>
        <w:bottom w:space="0" w:sz="0" w:val="nil"/>
        <w:right w:space="0" w:sz="0" w:val="nil"/>
        <w:between w:space="0" w:sz="0" w:val="nil"/>
      </w:pBdr>
      <w:tabs>
        <w:tab w:val="center" w:leader="none" w:pos="4320"/>
        <w:tab w:val="right" w:leader="none" w:pos="8640"/>
      </w:tabs>
      <w:ind w:right="360" w:firstLine="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EF">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bookmarkStart w:colFirst="0" w:colLast="0" w:name="_heading=h.1ci93xb" w:id="20"/>
    <w:bookmarkEnd w:id="20"/>
    <w:r w:rsidDel="00000000" w:rsidR="00000000" w:rsidRPr="00000000">
      <w:rPr>
        <w:rtl w:val="0"/>
      </w:rPr>
    </w:r>
  </w:p>
  <w:p w:rsidR="00000000" w:rsidDel="00000000" w:rsidP="00000000" w:rsidRDefault="00000000" w:rsidRPr="00000000" w14:paraId="000006F0">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1">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2">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6F3">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4">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6F6">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F8">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9">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rtl w:val="0"/>
      </w:rPr>
    </w:r>
  </w:p>
  <w:p w:rsidR="00000000" w:rsidDel="00000000" w:rsidP="00000000" w:rsidRDefault="00000000" w:rsidRPr="00000000" w14:paraId="000006FA">
    <w:pPr>
      <w:pBdr>
        <w:top w:space="0" w:sz="0" w:val="nil"/>
        <w:left w:space="0" w:sz="0" w:val="nil"/>
        <w:bottom w:space="0" w:sz="0" w:val="nil"/>
        <w:right w:space="0" w:sz="0" w:val="nil"/>
        <w:between w:space="0" w:sz="0" w:val="nil"/>
      </w:pBdr>
      <w:tabs>
        <w:tab w:val="center" w:leader="none" w:pos="4320"/>
        <w:tab w:val="right" w:leader="none" w:pos="8640"/>
      </w:tabs>
      <w:ind w:right="360"/>
      <w:rPr>
        <w:color w:val="00000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18"/>
        <w:szCs w:val="18"/>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Courier New" w:cs="Courier New" w:eastAsia="Courier New" w:hAnsi="Courier New"/>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center"/>
    </w:pPr>
    <w:rPr>
      <w:u w:val="single"/>
    </w:rPr>
  </w:style>
  <w:style w:type="paragraph" w:styleId="Heading2">
    <w:name w:val="heading 2"/>
    <w:basedOn w:val="Normal"/>
    <w:next w:val="Normal"/>
    <w:pPr>
      <w:keepNext w:val="1"/>
    </w:pPr>
    <w:rPr>
      <w:b w:val="1"/>
      <w:u w:val="single"/>
    </w:rPr>
  </w:style>
  <w:style w:type="paragraph" w:styleId="Heading3">
    <w:name w:val="heading 3"/>
    <w:basedOn w:val="Normal"/>
    <w:next w:val="Normal"/>
    <w:pPr>
      <w:keepNext w:val="1"/>
    </w:pPr>
    <w:rPr>
      <w:sz w:val="22"/>
      <w:szCs w:val="22"/>
      <w:u w:val="single"/>
    </w:rPr>
  </w:style>
  <w:style w:type="paragraph" w:styleId="Heading4">
    <w:name w:val="heading 4"/>
    <w:basedOn w:val="Normal"/>
    <w:next w:val="Normal"/>
    <w:pPr>
      <w:keepNext w:val="1"/>
      <w:jc w:val="center"/>
    </w:pPr>
    <w:rPr>
      <w:b w:val="1"/>
      <w:sz w:val="22"/>
      <w:szCs w:val="22"/>
      <w:u w:val="single"/>
    </w:rPr>
  </w:style>
  <w:style w:type="paragraph" w:styleId="Heading5">
    <w:name w:val="heading 5"/>
    <w:basedOn w:val="Normal"/>
    <w:next w:val="Normal"/>
    <w:pPr>
      <w:keepNext w:val="1"/>
      <w:ind w:left="2160"/>
    </w:pPr>
    <w:rPr>
      <w:b w:val="1"/>
      <w:sz w:val="22"/>
      <w:szCs w:val="22"/>
    </w:rPr>
  </w:style>
  <w:style w:type="paragraph" w:styleId="Heading6">
    <w:name w:val="heading 6"/>
    <w:basedOn w:val="Normal"/>
    <w:next w:val="Normal"/>
    <w:pPr>
      <w:keepNext w:val="1"/>
      <w:jc w:val="center"/>
    </w:pPr>
    <w:rPr>
      <w:b w:val="1"/>
    </w:rPr>
  </w:style>
  <w:style w:type="paragraph" w:styleId="Title">
    <w:name w:val="Title"/>
    <w:basedOn w:val="Normal"/>
    <w:next w:val="Normal"/>
    <w:pPr>
      <w:jc w:val="center"/>
    </w:pPr>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qFormat w:val="1"/>
    <w:rsid w:val="00A646A2"/>
    <w:pPr>
      <w:keepNext w:val="1"/>
      <w:outlineLvl w:val="6"/>
    </w:pPr>
    <w:rPr>
      <w:b w:val="1"/>
      <w:sz w:val="22"/>
    </w:rPr>
  </w:style>
  <w:style w:type="paragraph" w:styleId="Heading8">
    <w:name w:val="heading 8"/>
    <w:basedOn w:val="Normal"/>
    <w:next w:val="Normal"/>
    <w:link w:val="Heading8Char"/>
    <w:qFormat w:val="1"/>
    <w:rsid w:val="00A646A2"/>
    <w:pPr>
      <w:keepNext w:val="1"/>
      <w:spacing w:line="240" w:lineRule="atLeast"/>
      <w:ind w:firstLine="180"/>
      <w:outlineLvl w:val="7"/>
    </w:pPr>
    <w:rPr>
      <w:rFonts w:ascii="Helv" w:hAnsi="Helv"/>
      <w:b w:val="1"/>
      <w:color w:val="000000"/>
      <w:u w:val="single"/>
    </w:rPr>
  </w:style>
  <w:style w:type="paragraph" w:styleId="Heading9">
    <w:name w:val="heading 9"/>
    <w:basedOn w:val="Normal"/>
    <w:next w:val="Normal"/>
    <w:link w:val="Heading9Char"/>
    <w:qFormat w:val="1"/>
    <w:rsid w:val="00A646A2"/>
    <w:pPr>
      <w:keepNext w:val="1"/>
      <w:keepLines w:val="1"/>
      <w:tabs>
        <w:tab w:val="left" w:pos="1800"/>
      </w:tabs>
      <w:spacing w:after="120" w:line="240" w:lineRule="atLeast"/>
      <w:ind w:left="180"/>
      <w:outlineLvl w:val="8"/>
    </w:pPr>
    <w:rPr>
      <w:rFonts w:ascii="Helv" w:hAnsi="Helv"/>
      <w:b w:val="1"/>
      <w:color w:val="00000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locked w:val="1"/>
    <w:rsid w:val="00FB0EB5"/>
    <w:rPr>
      <w:rFonts w:ascii="Cambria" w:cs="Times New Roman" w:hAnsi="Cambria"/>
      <w:b w:val="1"/>
      <w:bCs w:val="1"/>
      <w:kern w:val="32"/>
      <w:sz w:val="32"/>
      <w:szCs w:val="32"/>
    </w:rPr>
  </w:style>
  <w:style w:type="character" w:styleId="Heading2Char" w:customStyle="1">
    <w:name w:val="Heading 2 Char"/>
    <w:link w:val="Heading2"/>
    <w:semiHidden w:val="1"/>
    <w:locked w:val="1"/>
    <w:rsid w:val="00FB0EB5"/>
    <w:rPr>
      <w:rFonts w:ascii="Cambria" w:cs="Times New Roman" w:hAnsi="Cambria"/>
      <w:b w:val="1"/>
      <w:bCs w:val="1"/>
      <w:i w:val="1"/>
      <w:iCs w:val="1"/>
      <w:sz w:val="28"/>
      <w:szCs w:val="28"/>
    </w:rPr>
  </w:style>
  <w:style w:type="character" w:styleId="Heading3Char" w:customStyle="1">
    <w:name w:val="Heading 3 Char"/>
    <w:link w:val="Heading3"/>
    <w:semiHidden w:val="1"/>
    <w:locked w:val="1"/>
    <w:rsid w:val="00FB0EB5"/>
    <w:rPr>
      <w:rFonts w:ascii="Cambria" w:cs="Times New Roman" w:hAnsi="Cambria"/>
      <w:b w:val="1"/>
      <w:bCs w:val="1"/>
      <w:sz w:val="26"/>
      <w:szCs w:val="26"/>
    </w:rPr>
  </w:style>
  <w:style w:type="character" w:styleId="Heading4Char" w:customStyle="1">
    <w:name w:val="Heading 4 Char"/>
    <w:link w:val="Heading4"/>
    <w:semiHidden w:val="1"/>
    <w:locked w:val="1"/>
    <w:rsid w:val="00FB0EB5"/>
    <w:rPr>
      <w:rFonts w:ascii="Calibri" w:cs="Times New Roman" w:hAnsi="Calibri"/>
      <w:b w:val="1"/>
      <w:bCs w:val="1"/>
      <w:sz w:val="28"/>
      <w:szCs w:val="28"/>
    </w:rPr>
  </w:style>
  <w:style w:type="character" w:styleId="Heading5Char" w:customStyle="1">
    <w:name w:val="Heading 5 Char"/>
    <w:link w:val="Heading5"/>
    <w:semiHidden w:val="1"/>
    <w:locked w:val="1"/>
    <w:rsid w:val="00FB0EB5"/>
    <w:rPr>
      <w:rFonts w:ascii="Calibri" w:cs="Times New Roman" w:hAnsi="Calibri"/>
      <w:b w:val="1"/>
      <w:bCs w:val="1"/>
      <w:i w:val="1"/>
      <w:iCs w:val="1"/>
      <w:sz w:val="26"/>
      <w:szCs w:val="26"/>
    </w:rPr>
  </w:style>
  <w:style w:type="character" w:styleId="Heading6Char" w:customStyle="1">
    <w:name w:val="Heading 6 Char"/>
    <w:link w:val="Heading6"/>
    <w:semiHidden w:val="1"/>
    <w:locked w:val="1"/>
    <w:rsid w:val="00FB0EB5"/>
    <w:rPr>
      <w:rFonts w:ascii="Calibri" w:cs="Times New Roman" w:hAnsi="Calibri"/>
      <w:b w:val="1"/>
      <w:bCs w:val="1"/>
    </w:rPr>
  </w:style>
  <w:style w:type="character" w:styleId="Heading7Char" w:customStyle="1">
    <w:name w:val="Heading 7 Char"/>
    <w:link w:val="Heading7"/>
    <w:semiHidden w:val="1"/>
    <w:locked w:val="1"/>
    <w:rsid w:val="00FB0EB5"/>
    <w:rPr>
      <w:rFonts w:ascii="Calibri" w:cs="Times New Roman" w:hAnsi="Calibri"/>
      <w:sz w:val="24"/>
      <w:szCs w:val="24"/>
    </w:rPr>
  </w:style>
  <w:style w:type="character" w:styleId="Heading8Char" w:customStyle="1">
    <w:name w:val="Heading 8 Char"/>
    <w:link w:val="Heading8"/>
    <w:semiHidden w:val="1"/>
    <w:locked w:val="1"/>
    <w:rsid w:val="00FB0EB5"/>
    <w:rPr>
      <w:rFonts w:ascii="Calibri" w:cs="Times New Roman" w:hAnsi="Calibri"/>
      <w:i w:val="1"/>
      <w:iCs w:val="1"/>
      <w:sz w:val="24"/>
      <w:szCs w:val="24"/>
    </w:rPr>
  </w:style>
  <w:style w:type="character" w:styleId="Heading9Char" w:customStyle="1">
    <w:name w:val="Heading 9 Char"/>
    <w:link w:val="Heading9"/>
    <w:semiHidden w:val="1"/>
    <w:locked w:val="1"/>
    <w:rsid w:val="00FB0EB5"/>
    <w:rPr>
      <w:rFonts w:ascii="Cambria" w:cs="Times New Roman" w:hAnsi="Cambria"/>
    </w:rPr>
  </w:style>
  <w:style w:type="character" w:styleId="TitleChar" w:customStyle="1">
    <w:name w:val="Title Char"/>
    <w:link w:val="Title"/>
    <w:locked w:val="1"/>
    <w:rsid w:val="00FB0EB5"/>
    <w:rPr>
      <w:rFonts w:ascii="Cambria" w:cs="Times New Roman" w:hAnsi="Cambria"/>
      <w:b w:val="1"/>
      <w:bCs w:val="1"/>
      <w:kern w:val="28"/>
      <w:sz w:val="32"/>
      <w:szCs w:val="32"/>
    </w:rPr>
  </w:style>
  <w:style w:type="paragraph" w:styleId="BodyText">
    <w:name w:val="Body Text"/>
    <w:basedOn w:val="Normal"/>
    <w:link w:val="BodyTextChar"/>
    <w:rsid w:val="00A646A2"/>
    <w:rPr>
      <w:szCs w:val="20"/>
    </w:rPr>
  </w:style>
  <w:style w:type="character" w:styleId="BodyTextChar" w:customStyle="1">
    <w:name w:val="Body Text Char"/>
    <w:link w:val="BodyText"/>
    <w:locked w:val="1"/>
    <w:rsid w:val="00CB255B"/>
    <w:rPr>
      <w:rFonts w:cs="Times New Roman"/>
      <w:sz w:val="24"/>
      <w:lang w:eastAsia="en-US" w:val="en-US"/>
    </w:rPr>
  </w:style>
  <w:style w:type="paragraph" w:styleId="BodyText2">
    <w:name w:val="Body Text 2"/>
    <w:basedOn w:val="Normal"/>
    <w:link w:val="BodyText2Char"/>
    <w:rsid w:val="00A646A2"/>
    <w:rPr>
      <w:sz w:val="22"/>
    </w:rPr>
  </w:style>
  <w:style w:type="character" w:styleId="BodyText2Char" w:customStyle="1">
    <w:name w:val="Body Text 2 Char"/>
    <w:link w:val="BodyText2"/>
    <w:semiHidden w:val="1"/>
    <w:locked w:val="1"/>
    <w:rsid w:val="00FB0EB5"/>
    <w:rPr>
      <w:rFonts w:cs="Times New Roman"/>
      <w:sz w:val="24"/>
      <w:szCs w:val="24"/>
    </w:rPr>
  </w:style>
  <w:style w:type="character" w:styleId="SubtitleChar" w:customStyle="1">
    <w:name w:val="Subtitle Char"/>
    <w:link w:val="Subtitle"/>
    <w:locked w:val="1"/>
    <w:rsid w:val="00FB0EB5"/>
    <w:rPr>
      <w:rFonts w:ascii="Cambria" w:cs="Times New Roman" w:hAnsi="Cambria"/>
      <w:sz w:val="24"/>
      <w:szCs w:val="24"/>
    </w:rPr>
  </w:style>
  <w:style w:type="character" w:styleId="Hyperlink">
    <w:name w:val="Hyperlink"/>
    <w:rsid w:val="00A646A2"/>
    <w:rPr>
      <w:rFonts w:cs="Times New Roman"/>
      <w:color w:val="0000ff"/>
      <w:u w:val="single"/>
    </w:rPr>
  </w:style>
  <w:style w:type="paragraph" w:styleId="ilist" w:customStyle="1">
    <w:name w:val="i list"/>
    <w:basedOn w:val="Normal"/>
    <w:rsid w:val="00A646A2"/>
    <w:pPr>
      <w:tabs>
        <w:tab w:val="left" w:pos="720"/>
        <w:tab w:val="left" w:pos="1080"/>
      </w:tabs>
      <w:spacing w:before="240"/>
    </w:pPr>
    <w:rPr>
      <w:rFonts w:ascii="Galliard BT" w:hAnsi="Galliard BT"/>
      <w:color w:val="000000"/>
      <w:sz w:val="22"/>
    </w:rPr>
  </w:style>
  <w:style w:type="paragraph" w:styleId="Header">
    <w:name w:val="header"/>
    <w:basedOn w:val="Normal"/>
    <w:link w:val="HeaderChar"/>
    <w:rsid w:val="00A646A2"/>
    <w:pPr>
      <w:tabs>
        <w:tab w:val="center" w:pos="4320"/>
        <w:tab w:val="right" w:pos="8640"/>
      </w:tabs>
    </w:pPr>
  </w:style>
  <w:style w:type="character" w:styleId="HeaderChar" w:customStyle="1">
    <w:name w:val="Header Char"/>
    <w:link w:val="Header"/>
    <w:semiHidden w:val="1"/>
    <w:locked w:val="1"/>
    <w:rsid w:val="00FB0EB5"/>
    <w:rPr>
      <w:rFonts w:cs="Times New Roman"/>
      <w:sz w:val="24"/>
      <w:szCs w:val="24"/>
    </w:rPr>
  </w:style>
  <w:style w:type="character" w:styleId="PageNumber">
    <w:name w:val="page number"/>
    <w:rsid w:val="00A646A2"/>
    <w:rPr>
      <w:rFonts w:cs="Times New Roman"/>
    </w:rPr>
  </w:style>
  <w:style w:type="paragraph" w:styleId="TOC1">
    <w:name w:val="toc 1"/>
    <w:basedOn w:val="Normal"/>
    <w:next w:val="Normal"/>
    <w:autoRedefine w:val="1"/>
    <w:semiHidden w:val="1"/>
    <w:rsid w:val="00CB255B"/>
    <w:pPr>
      <w:tabs>
        <w:tab w:val="right" w:leader="dot" w:pos="9360"/>
      </w:tabs>
      <w:jc w:val="center"/>
    </w:pPr>
    <w:rPr>
      <w:noProof w:val="1"/>
    </w:rPr>
  </w:style>
  <w:style w:type="paragraph" w:styleId="TOC2">
    <w:name w:val="toc 2"/>
    <w:basedOn w:val="Normal"/>
    <w:next w:val="Normal"/>
    <w:autoRedefine w:val="1"/>
    <w:semiHidden w:val="1"/>
    <w:rsid w:val="00A646A2"/>
    <w:pPr>
      <w:tabs>
        <w:tab w:val="right" w:leader="dot" w:pos="9350"/>
      </w:tabs>
      <w:spacing w:line="360" w:lineRule="auto"/>
      <w:ind w:left="202"/>
    </w:pPr>
    <w:rPr>
      <w:noProof w:val="1"/>
    </w:rPr>
  </w:style>
  <w:style w:type="paragraph" w:styleId="TOC3">
    <w:name w:val="toc 3"/>
    <w:basedOn w:val="Normal"/>
    <w:next w:val="Normal"/>
    <w:autoRedefine w:val="1"/>
    <w:semiHidden w:val="1"/>
    <w:rsid w:val="00A646A2"/>
    <w:pPr>
      <w:tabs>
        <w:tab w:val="right" w:leader="dot" w:pos="9360"/>
      </w:tabs>
      <w:ind w:left="400" w:hanging="400"/>
    </w:pPr>
    <w:rPr>
      <w:noProof w:val="1"/>
    </w:rPr>
  </w:style>
  <w:style w:type="paragraph" w:styleId="TOC4">
    <w:name w:val="toc 4"/>
    <w:basedOn w:val="Normal"/>
    <w:next w:val="Normal"/>
    <w:autoRedefine w:val="1"/>
    <w:semiHidden w:val="1"/>
    <w:rsid w:val="00A646A2"/>
    <w:pPr>
      <w:ind w:left="600"/>
    </w:pPr>
  </w:style>
  <w:style w:type="paragraph" w:styleId="TOC5">
    <w:name w:val="toc 5"/>
    <w:basedOn w:val="Normal"/>
    <w:next w:val="Normal"/>
    <w:autoRedefine w:val="1"/>
    <w:semiHidden w:val="1"/>
    <w:rsid w:val="00A646A2"/>
    <w:pPr>
      <w:ind w:left="800"/>
    </w:pPr>
  </w:style>
  <w:style w:type="paragraph" w:styleId="TOC6">
    <w:name w:val="toc 6"/>
    <w:basedOn w:val="Normal"/>
    <w:next w:val="Normal"/>
    <w:autoRedefine w:val="1"/>
    <w:semiHidden w:val="1"/>
    <w:rsid w:val="00A646A2"/>
    <w:pPr>
      <w:ind w:left="1000"/>
    </w:pPr>
  </w:style>
  <w:style w:type="paragraph" w:styleId="TOC7">
    <w:name w:val="toc 7"/>
    <w:basedOn w:val="Normal"/>
    <w:next w:val="Normal"/>
    <w:autoRedefine w:val="1"/>
    <w:semiHidden w:val="1"/>
    <w:rsid w:val="00A646A2"/>
    <w:pPr>
      <w:ind w:left="1200"/>
    </w:pPr>
  </w:style>
  <w:style w:type="paragraph" w:styleId="TOC8">
    <w:name w:val="toc 8"/>
    <w:basedOn w:val="Normal"/>
    <w:next w:val="Normal"/>
    <w:autoRedefine w:val="1"/>
    <w:semiHidden w:val="1"/>
    <w:rsid w:val="00A646A2"/>
    <w:pPr>
      <w:ind w:left="1400"/>
    </w:pPr>
  </w:style>
  <w:style w:type="paragraph" w:styleId="TOC9">
    <w:name w:val="toc 9"/>
    <w:basedOn w:val="Normal"/>
    <w:next w:val="Normal"/>
    <w:autoRedefine w:val="1"/>
    <w:semiHidden w:val="1"/>
    <w:rsid w:val="00A646A2"/>
    <w:pPr>
      <w:ind w:left="1600"/>
    </w:pPr>
  </w:style>
  <w:style w:type="paragraph" w:styleId="Index1">
    <w:name w:val="index 1"/>
    <w:basedOn w:val="Normal"/>
    <w:next w:val="Normal"/>
    <w:autoRedefine w:val="1"/>
    <w:semiHidden w:val="1"/>
    <w:rsid w:val="00A646A2"/>
    <w:pPr>
      <w:ind w:left="200" w:hanging="200"/>
    </w:pPr>
  </w:style>
  <w:style w:type="paragraph" w:styleId="Index2">
    <w:name w:val="index 2"/>
    <w:basedOn w:val="Normal"/>
    <w:next w:val="Normal"/>
    <w:autoRedefine w:val="1"/>
    <w:semiHidden w:val="1"/>
    <w:rsid w:val="00A646A2"/>
    <w:pPr>
      <w:ind w:left="400" w:hanging="200"/>
    </w:pPr>
  </w:style>
  <w:style w:type="paragraph" w:styleId="Index3">
    <w:name w:val="index 3"/>
    <w:basedOn w:val="Normal"/>
    <w:next w:val="Normal"/>
    <w:autoRedefine w:val="1"/>
    <w:semiHidden w:val="1"/>
    <w:rsid w:val="00A646A2"/>
    <w:pPr>
      <w:ind w:left="600" w:hanging="200"/>
    </w:pPr>
  </w:style>
  <w:style w:type="paragraph" w:styleId="Index4">
    <w:name w:val="index 4"/>
    <w:basedOn w:val="Normal"/>
    <w:next w:val="Normal"/>
    <w:autoRedefine w:val="1"/>
    <w:semiHidden w:val="1"/>
    <w:rsid w:val="00A646A2"/>
    <w:pPr>
      <w:ind w:left="800" w:hanging="200"/>
    </w:pPr>
  </w:style>
  <w:style w:type="paragraph" w:styleId="Index5">
    <w:name w:val="index 5"/>
    <w:basedOn w:val="Normal"/>
    <w:next w:val="Normal"/>
    <w:autoRedefine w:val="1"/>
    <w:semiHidden w:val="1"/>
    <w:rsid w:val="00A646A2"/>
    <w:pPr>
      <w:ind w:left="1000" w:hanging="200"/>
    </w:pPr>
  </w:style>
  <w:style w:type="paragraph" w:styleId="Index6">
    <w:name w:val="index 6"/>
    <w:basedOn w:val="Normal"/>
    <w:next w:val="Normal"/>
    <w:autoRedefine w:val="1"/>
    <w:semiHidden w:val="1"/>
    <w:rsid w:val="00A646A2"/>
    <w:pPr>
      <w:ind w:left="1200" w:hanging="200"/>
    </w:pPr>
  </w:style>
  <w:style w:type="paragraph" w:styleId="Index7">
    <w:name w:val="index 7"/>
    <w:basedOn w:val="Normal"/>
    <w:next w:val="Normal"/>
    <w:autoRedefine w:val="1"/>
    <w:semiHidden w:val="1"/>
    <w:rsid w:val="00A646A2"/>
    <w:pPr>
      <w:ind w:left="1400" w:hanging="200"/>
    </w:pPr>
  </w:style>
  <w:style w:type="paragraph" w:styleId="Index8">
    <w:name w:val="index 8"/>
    <w:basedOn w:val="Normal"/>
    <w:next w:val="Normal"/>
    <w:autoRedefine w:val="1"/>
    <w:semiHidden w:val="1"/>
    <w:rsid w:val="00A646A2"/>
    <w:pPr>
      <w:ind w:left="1600" w:hanging="200"/>
    </w:pPr>
  </w:style>
  <w:style w:type="paragraph" w:styleId="Index9">
    <w:name w:val="index 9"/>
    <w:basedOn w:val="Normal"/>
    <w:next w:val="Normal"/>
    <w:autoRedefine w:val="1"/>
    <w:semiHidden w:val="1"/>
    <w:rsid w:val="00A646A2"/>
    <w:pPr>
      <w:ind w:left="1800" w:hanging="200"/>
    </w:pPr>
  </w:style>
  <w:style w:type="paragraph" w:styleId="IndexHeading">
    <w:name w:val="index heading"/>
    <w:basedOn w:val="Normal"/>
    <w:next w:val="Index1"/>
    <w:semiHidden w:val="1"/>
    <w:rsid w:val="00A646A2"/>
  </w:style>
  <w:style w:type="paragraph" w:styleId="Footer">
    <w:name w:val="footer"/>
    <w:basedOn w:val="Normal"/>
    <w:link w:val="FooterChar"/>
    <w:rsid w:val="00A646A2"/>
    <w:pPr>
      <w:tabs>
        <w:tab w:val="center" w:pos="4320"/>
        <w:tab w:val="right" w:pos="8640"/>
      </w:tabs>
    </w:pPr>
  </w:style>
  <w:style w:type="character" w:styleId="FooterChar" w:customStyle="1">
    <w:name w:val="Footer Char"/>
    <w:link w:val="Footer"/>
    <w:semiHidden w:val="1"/>
    <w:locked w:val="1"/>
    <w:rsid w:val="00FB0EB5"/>
    <w:rPr>
      <w:rFonts w:cs="Times New Roman"/>
      <w:sz w:val="24"/>
      <w:szCs w:val="24"/>
    </w:rPr>
  </w:style>
  <w:style w:type="character" w:styleId="FollowedHyperlink">
    <w:name w:val="FollowedHyperlink"/>
    <w:rsid w:val="00A646A2"/>
    <w:rPr>
      <w:rFonts w:cs="Times New Roman"/>
      <w:color w:val="800080"/>
      <w:u w:val="single"/>
    </w:rPr>
  </w:style>
  <w:style w:type="paragraph" w:styleId="AHead" w:customStyle="1">
    <w:name w:val="A Head"/>
    <w:basedOn w:val="Normal"/>
    <w:rsid w:val="00A646A2"/>
    <w:pPr>
      <w:spacing w:before="240"/>
      <w:jc w:val="center"/>
    </w:pPr>
    <w:rPr>
      <w:rFonts w:ascii="Galliard BT" w:hAnsi="Galliard BT"/>
      <w:b w:val="1"/>
      <w:color w:val="000000"/>
      <w:sz w:val="22"/>
    </w:rPr>
  </w:style>
  <w:style w:type="paragraph" w:styleId="bullet2" w:customStyle="1">
    <w:name w:val="bullet 2"/>
    <w:basedOn w:val="Normal"/>
    <w:rsid w:val="00A646A2"/>
    <w:pPr>
      <w:spacing w:before="240"/>
      <w:ind w:left="1080" w:hanging="360"/>
    </w:pPr>
    <w:rPr>
      <w:rFonts w:ascii="Galliard BT" w:hAnsi="Galliard BT"/>
      <w:color w:val="000000"/>
      <w:sz w:val="22"/>
    </w:rPr>
  </w:style>
  <w:style w:type="paragraph" w:styleId="BodyText3">
    <w:name w:val="Body Text 3"/>
    <w:basedOn w:val="Normal"/>
    <w:link w:val="BodyText3Char"/>
    <w:rsid w:val="00A646A2"/>
    <w:pPr>
      <w:jc w:val="both"/>
    </w:pPr>
  </w:style>
  <w:style w:type="character" w:styleId="BodyText3Char" w:customStyle="1">
    <w:name w:val="Body Text 3 Char"/>
    <w:link w:val="BodyText3"/>
    <w:semiHidden w:val="1"/>
    <w:locked w:val="1"/>
    <w:rsid w:val="00FB0EB5"/>
    <w:rPr>
      <w:rFonts w:cs="Times New Roman"/>
      <w:sz w:val="16"/>
      <w:szCs w:val="16"/>
    </w:rPr>
  </w:style>
  <w:style w:type="paragraph" w:styleId="BodyTextIndent">
    <w:name w:val="Body Text Indent"/>
    <w:basedOn w:val="Normal"/>
    <w:link w:val="BodyTextIndentChar"/>
    <w:rsid w:val="00A646A2"/>
    <w:pPr>
      <w:ind w:firstLine="720"/>
    </w:pPr>
  </w:style>
  <w:style w:type="character" w:styleId="BodyTextIndentChar" w:customStyle="1">
    <w:name w:val="Body Text Indent Char"/>
    <w:link w:val="BodyTextIndent"/>
    <w:semiHidden w:val="1"/>
    <w:locked w:val="1"/>
    <w:rsid w:val="00FB0EB5"/>
    <w:rPr>
      <w:rFonts w:cs="Times New Roman"/>
      <w:sz w:val="24"/>
      <w:szCs w:val="24"/>
    </w:rPr>
  </w:style>
  <w:style w:type="paragraph" w:styleId="text" w:customStyle="1">
    <w:name w:val="text"/>
    <w:basedOn w:val="Normal"/>
    <w:next w:val="Normal"/>
    <w:rsid w:val="00A646A2"/>
    <w:pPr>
      <w:spacing w:line="220" w:lineRule="exact"/>
    </w:pPr>
    <w:rPr>
      <w:rFonts w:ascii="New York" w:hAnsi="New York"/>
    </w:rPr>
  </w:style>
  <w:style w:type="paragraph" w:styleId="bullets" w:customStyle="1">
    <w:name w:val="bullets"/>
    <w:basedOn w:val="Normal"/>
    <w:rsid w:val="00A646A2"/>
    <w:pPr>
      <w:spacing w:line="220" w:lineRule="exact"/>
      <w:ind w:left="160" w:hanging="160"/>
    </w:pPr>
    <w:rPr>
      <w:rFonts w:ascii="New York" w:hAnsi="New York"/>
    </w:rPr>
  </w:style>
  <w:style w:type="table" w:styleId="TableGrid">
    <w:name w:val="Table Grid"/>
    <w:basedOn w:val="TableNormal"/>
    <w:rsid w:val="00CB25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2">
    <w:name w:val="Body Text Indent 2"/>
    <w:basedOn w:val="Normal"/>
    <w:link w:val="BodyTextIndent2Char"/>
    <w:rsid w:val="00CB255B"/>
    <w:pPr>
      <w:spacing w:after="120" w:line="480" w:lineRule="auto"/>
      <w:ind w:left="360"/>
    </w:pPr>
  </w:style>
  <w:style w:type="character" w:styleId="BodyTextIndent2Char" w:customStyle="1">
    <w:name w:val="Body Text Indent 2 Char"/>
    <w:link w:val="BodyTextIndent2"/>
    <w:semiHidden w:val="1"/>
    <w:locked w:val="1"/>
    <w:rsid w:val="00FB0EB5"/>
    <w:rPr>
      <w:rFonts w:cs="Times New Roman"/>
      <w:sz w:val="24"/>
      <w:szCs w:val="24"/>
    </w:rPr>
  </w:style>
  <w:style w:type="paragraph" w:styleId="BalloonText">
    <w:name w:val="Balloon Text"/>
    <w:basedOn w:val="Normal"/>
    <w:link w:val="BalloonTextChar"/>
    <w:semiHidden w:val="1"/>
    <w:rsid w:val="00CB255B"/>
    <w:rPr>
      <w:rFonts w:ascii="Tahoma" w:cs="Tahoma" w:hAnsi="Tahoma"/>
      <w:sz w:val="16"/>
      <w:szCs w:val="16"/>
    </w:rPr>
  </w:style>
  <w:style w:type="character" w:styleId="BalloonTextChar" w:customStyle="1">
    <w:name w:val="Balloon Text Char"/>
    <w:link w:val="BalloonText"/>
    <w:semiHidden w:val="1"/>
    <w:locked w:val="1"/>
    <w:rsid w:val="00FB0EB5"/>
    <w:rPr>
      <w:rFonts w:cs="Times New Roman"/>
      <w:sz w:val="2"/>
    </w:rPr>
  </w:style>
  <w:style w:type="paragraph" w:styleId="PlainText">
    <w:name w:val="Plain Text"/>
    <w:basedOn w:val="Normal"/>
    <w:link w:val="PlainTextChar"/>
    <w:rsid w:val="00CB255B"/>
    <w:rPr>
      <w:rFonts w:ascii="Courier New" w:hAnsi="Courier New"/>
      <w:sz w:val="20"/>
      <w:szCs w:val="20"/>
    </w:rPr>
  </w:style>
  <w:style w:type="character" w:styleId="PlainTextChar" w:customStyle="1">
    <w:name w:val="Plain Text Char"/>
    <w:link w:val="PlainText"/>
    <w:locked w:val="1"/>
    <w:rsid w:val="00CB255B"/>
    <w:rPr>
      <w:rFonts w:ascii="Courier New" w:cs="Times New Roman" w:hAnsi="Courier New"/>
    </w:rPr>
  </w:style>
  <w:style w:type="paragraph" w:styleId="ListParagraph">
    <w:name w:val="List Paragraph"/>
    <w:basedOn w:val="Normal"/>
    <w:uiPriority w:val="34"/>
    <w:qFormat w:val="1"/>
    <w:rsid w:val="00CB255B"/>
    <w:pPr>
      <w:spacing w:after="200" w:line="276" w:lineRule="auto"/>
      <w:ind w:left="720"/>
      <w:contextualSpacing w:val="1"/>
    </w:pPr>
    <w:rPr>
      <w:rFonts w:ascii="Calibri" w:hAnsi="Calibri"/>
      <w:sz w:val="22"/>
      <w:szCs w:val="22"/>
    </w:rPr>
  </w:style>
  <w:style w:type="character" w:styleId="apple-style-span" w:customStyle="1">
    <w:name w:val="apple-style-span"/>
    <w:rsid w:val="008C4400"/>
    <w:rPr>
      <w:rFonts w:cs="Times New Roman"/>
    </w:rPr>
  </w:style>
  <w:style w:type="character" w:styleId="il" w:customStyle="1">
    <w:name w:val="il"/>
    <w:rsid w:val="00741224"/>
    <w:rPr>
      <w:rFonts w:cs="Times New Roman"/>
    </w:rPr>
  </w:style>
  <w:style w:type="paragraph" w:styleId="Normal1" w:customStyle="1">
    <w:name w:val="Normal1"/>
    <w:rsid w:val="001D425D"/>
    <w:pPr>
      <w:spacing w:line="276" w:lineRule="auto"/>
    </w:pPr>
    <w:rPr>
      <w:rFonts w:ascii="Arial" w:cs="Arial" w:eastAsia="Arial" w:hAnsi="Arial"/>
      <w:color w:val="000000"/>
      <w:sz w:val="22"/>
    </w:rPr>
  </w:style>
  <w:style w:type="character" w:styleId="UnresolvedMention1" w:customStyle="1">
    <w:name w:val="Unresolved Mention1"/>
    <w:basedOn w:val="DefaultParagraphFont"/>
    <w:uiPriority w:val="99"/>
    <w:semiHidden w:val="1"/>
    <w:unhideWhenUsed w:val="1"/>
    <w:rsid w:val="000B25BE"/>
    <w:rPr>
      <w:color w:val="808080"/>
      <w:shd w:color="auto" w:fill="e6e6e6" w:val="clear"/>
    </w:rPr>
  </w:style>
  <w:style w:type="character" w:styleId="apple-converted-space" w:customStyle="1">
    <w:name w:val="apple-converted-space"/>
    <w:basedOn w:val="DefaultParagraphFont"/>
    <w:rsid w:val="0099184A"/>
  </w:style>
  <w:style w:type="paragraph" w:styleId="m2044642478409518868gmail-bullet2" w:customStyle="1">
    <w:name w:val="m_2044642478409518868gmail-bullet2"/>
    <w:basedOn w:val="Normal"/>
    <w:rsid w:val="0099184A"/>
    <w:pPr>
      <w:spacing w:after="100" w:afterAutospacing="1" w:before="100" w:beforeAutospacing="1"/>
    </w:pPr>
    <w:rPr>
      <w:sz w:val="20"/>
      <w:szCs w:val="20"/>
    </w:rPr>
  </w:style>
  <w:style w:type="character" w:styleId="UnresolvedMention2" w:customStyle="1">
    <w:name w:val="Unresolved Mention2"/>
    <w:basedOn w:val="DefaultParagraphFont"/>
    <w:uiPriority w:val="99"/>
    <w:semiHidden w:val="1"/>
    <w:unhideWhenUsed w:val="1"/>
    <w:rsid w:val="002422AE"/>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widowControl w:val="0"/>
    </w:pPr>
    <w:rPr>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registrar@tc.columbia.edu" TargetMode="External"/><Relationship Id="rId42" Type="http://schemas.openxmlformats.org/officeDocument/2006/relationships/hyperlink" Target="https://www.tc.columbia.edu/catalog/" TargetMode="External"/><Relationship Id="rId41" Type="http://schemas.openxmlformats.org/officeDocument/2006/relationships/hyperlink" Target="https://www.tc.columbia.edu/catalog/" TargetMode="External"/><Relationship Id="rId44" Type="http://schemas.openxmlformats.org/officeDocument/2006/relationships/hyperlink" Target="https://www.counseling.org/knowledge-center/ethics" TargetMode="External"/><Relationship Id="rId43" Type="http://schemas.openxmlformats.org/officeDocument/2006/relationships/hyperlink" Target="https://www.apa.org/ethics/code" TargetMode="External"/><Relationship Id="rId46" Type="http://schemas.openxmlformats.org/officeDocument/2006/relationships/hyperlink" Target="https://www.tc.columbia.edu/oasid/" TargetMode="External"/><Relationship Id="rId45" Type="http://schemas.openxmlformats.org/officeDocument/2006/relationships/hyperlink" Target="https://time2track.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48" Type="http://schemas.openxmlformats.org/officeDocument/2006/relationships/header" Target="header5.xml"/><Relationship Id="rId47" Type="http://schemas.openxmlformats.org/officeDocument/2006/relationships/hyperlink" Target="mailto:oasid@tc.columbia.edu" TargetMode="External"/><Relationship Id="rId49" Type="http://schemas.openxmlformats.org/officeDocument/2006/relationships/header" Target="header6.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 Id="rId31" Type="http://schemas.openxmlformats.org/officeDocument/2006/relationships/hyperlink" Target="http://www.abpsi.org/" TargetMode="External"/><Relationship Id="rId30" Type="http://schemas.openxmlformats.org/officeDocument/2006/relationships/hyperlink" Target="http://www.nlpa.ws/" TargetMode="External"/><Relationship Id="rId33" Type="http://schemas.openxmlformats.org/officeDocument/2006/relationships/hyperlink" Target="https://www.aiansip.org/" TargetMode="External"/><Relationship Id="rId32" Type="http://schemas.openxmlformats.org/officeDocument/2006/relationships/hyperlink" Target="http://www.aapaonline.org/" TargetMode="External"/><Relationship Id="rId35" Type="http://schemas.openxmlformats.org/officeDocument/2006/relationships/hyperlink" Target="mailto:jholober@tc.edu" TargetMode="External"/><Relationship Id="rId34" Type="http://schemas.openxmlformats.org/officeDocument/2006/relationships/hyperlink" Target="http://www.tc.columbia.edu/financialaid/" TargetMode="External"/><Relationship Id="rId37" Type="http://schemas.openxmlformats.org/officeDocument/2006/relationships/hyperlink" Target="http://www.tc.columbia.edu/registrar/" TargetMode="External"/><Relationship Id="rId36" Type="http://schemas.openxmlformats.org/officeDocument/2006/relationships/hyperlink" Target="mailto:registrar@tc.columbia.edu" TargetMode="External"/><Relationship Id="rId39" Type="http://schemas.openxmlformats.org/officeDocument/2006/relationships/hyperlink" Target="https://www.tc.columbia.edu/registrar/students/degree-information--degree-audit/" TargetMode="External"/><Relationship Id="rId38" Type="http://schemas.openxmlformats.org/officeDocument/2006/relationships/hyperlink" Target="https://www.tc.columbia.edu/registrar/resources/transfer-credits/" TargetMode="External"/><Relationship Id="rId20" Type="http://schemas.openxmlformats.org/officeDocument/2006/relationships/hyperlink" Target="http://www.tc.columbia.edu/" TargetMode="External"/><Relationship Id="rId22" Type="http://schemas.openxmlformats.org/officeDocument/2006/relationships/hyperlink" Target="http://www.nymhca.org" TargetMode="External"/><Relationship Id="rId21" Type="http://schemas.openxmlformats.org/officeDocument/2006/relationships/hyperlink" Target="http://www.tc.columbia.edu/careerservices/index.asp" TargetMode="External"/><Relationship Id="rId24" Type="http://schemas.openxmlformats.org/officeDocument/2006/relationships/hyperlink" Target="http://www.apa.org/" TargetMode="External"/><Relationship Id="rId23" Type="http://schemas.openxmlformats.org/officeDocument/2006/relationships/hyperlink" Target="http://www.amhca.org/" TargetMode="External"/><Relationship Id="rId26" Type="http://schemas.openxmlformats.org/officeDocument/2006/relationships/hyperlink" Target="http://www.counseling.org/" TargetMode="External"/><Relationship Id="rId25" Type="http://schemas.openxmlformats.org/officeDocument/2006/relationships/hyperlink" Target="http://www.schoolcounselor.org/" TargetMode="External"/><Relationship Id="rId28" Type="http://schemas.openxmlformats.org/officeDocument/2006/relationships/hyperlink" Target="http://www.div17.org/" TargetMode="External"/><Relationship Id="rId27" Type="http://schemas.openxmlformats.org/officeDocument/2006/relationships/hyperlink" Target="http://www.apa.org/ethics/" TargetMode="External"/><Relationship Id="rId29" Type="http://schemas.openxmlformats.org/officeDocument/2006/relationships/hyperlink" Target="http://www.apadivision44.org/" TargetMode="External"/><Relationship Id="rId51" Type="http://schemas.openxmlformats.org/officeDocument/2006/relationships/footer" Target="footer6.xml"/><Relationship Id="rId50" Type="http://schemas.openxmlformats.org/officeDocument/2006/relationships/footer" Target="footer5.xml"/><Relationship Id="rId53" Type="http://schemas.openxmlformats.org/officeDocument/2006/relationships/header" Target="header8.xml"/><Relationship Id="rId52" Type="http://schemas.openxmlformats.org/officeDocument/2006/relationships/header" Target="header7.xml"/><Relationship Id="rId11" Type="http://schemas.openxmlformats.org/officeDocument/2006/relationships/footer" Target="footer2.xml"/><Relationship Id="rId55" Type="http://schemas.openxmlformats.org/officeDocument/2006/relationships/footer" Target="footer8.xml"/><Relationship Id="rId10" Type="http://schemas.openxmlformats.org/officeDocument/2006/relationships/footer" Target="footer1.xml"/><Relationship Id="rId54" Type="http://schemas.openxmlformats.org/officeDocument/2006/relationships/footer" Target="footer7.xml"/><Relationship Id="rId13" Type="http://schemas.openxmlformats.org/officeDocument/2006/relationships/header" Target="header3.xml"/><Relationship Id="rId12" Type="http://schemas.openxmlformats.org/officeDocument/2006/relationships/image" Target="media/image1.png"/><Relationship Id="rId15" Type="http://schemas.openxmlformats.org/officeDocument/2006/relationships/footer" Target="footer3.xml"/><Relationship Id="rId14" Type="http://schemas.openxmlformats.org/officeDocument/2006/relationships/header" Target="header4.xml"/><Relationship Id="rId17" Type="http://schemas.openxmlformats.org/officeDocument/2006/relationships/hyperlink" Target="http://www.op.nysed.gov/home.html" TargetMode="External"/><Relationship Id="rId16" Type="http://schemas.openxmlformats.org/officeDocument/2006/relationships/footer" Target="footer4.xml"/><Relationship Id="rId19" Type="http://schemas.openxmlformats.org/officeDocument/2006/relationships/hyperlink" Target="http://www.childabuseworkshop.com/" TargetMode="External"/><Relationship Id="rId18" Type="http://schemas.openxmlformats.org/officeDocument/2006/relationships/hyperlink" Target="https://www.cacrep.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JEhBXnqVTKQk1RkGyrC3xzr6w==">CgMxLjAyCGguZ2pkZ3hzMgloLjMwajB6bGwyCWguM3pueXNoNzIJaC4yZXQ5MnAwMghoLnR5amN3dDINaC5rdzd0cjc5eHg2YjIJaC4zZHk2dmttMgloLjF0M2g1c2YyCWguNGQzNG9nODIJaC4yczhleW8xMgloLjE3ZHA4dnUyCWguMjZpbjFyZzIIaC5sbnhiejkyDmguYnR3OWQxYmJrOWtmMgloLjNqMnFxbTMyCWguMWtzdjR1djIJaC4yanhzeHFoMg5oLnFuZHlrN21mb3JoODIJaC4xeTgxMHR3MgloLjRpN29qaHAyCWguMWNpOTN4YjgAciExYXp4eThvY2RHLV9tTUl2UlVleWQ2ZlN3SmUxbTBHN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2021-08-23T19:47:00Z</dcterms:created>
  <dc:creator>Teachers College</dc:creator>
</cp:coreProperties>
</file>