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APPENDIX I: ACCESSIBILITY CHECKLIST</w:t>
      </w:r>
    </w:p>
    <w:p w:rsidR="00000000" w:rsidDel="00000000" w:rsidP="00000000" w:rsidRDefault="00000000" w:rsidRPr="00000000" w14:paraId="00000002">
      <w:pPr>
        <w:rPr/>
      </w:pPr>
      <w:r w:rsidDel="00000000" w:rsidR="00000000" w:rsidRPr="00000000">
        <w:rPr>
          <w:rtl w:val="0"/>
        </w:rPr>
        <w:t xml:space="preserve">The following checklist can help the event planners in choosing a building for the event or minimizing physical barriers in the chosen building.</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t xml:space="preserve">Entrance</w:t>
      </w:r>
    </w:p>
    <w:p w:rsidR="00000000" w:rsidDel="00000000" w:rsidP="00000000" w:rsidRDefault="00000000" w:rsidRPr="00000000" w14:paraId="000000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entrance have steps, a threshold, or other physical barriers? If so, is there a ramp or a lift to enable someone in a wheelchair to enter the building?</w:t>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the doors wide enough to accommodate a wheelchair?</w:t>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 the doors be opened by someone in a wheelchair? If they are heavy or difficult to open, event staff may be assigned to assist individuals with disabilities.</w:t>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primary entrance is not accessible by wheelchair, is there an alternate wheelchair accessible entrance? If so, is there signage clearly indicating the location of the alternate wheelchair accessible entrance?</w:t>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participants in wheelchairs will be using an alternative entrance and accessible route, is the route free of obstructions? Have the information and a map of the accessible route been provided to individuals who require this information?</w:t>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event will be held during off-hours, has security been informed that architecturally accessible entrances need to be available?</w:t>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entrance is accessible by means of a lift, is the lift in good working condition? If the lift is operated by a key, do event staff have possession of the key? Is there someone available who knows how to operate the lift? Note that keys for the wheelchair lifts at TC are at the security desk in the Zankel Building.</w:t>
      </w:r>
    </w:p>
    <w:p w:rsidR="00000000" w:rsidDel="00000000" w:rsidP="00000000" w:rsidRDefault="00000000" w:rsidRPr="00000000" w14:paraId="0000000C">
      <w:pPr>
        <w:pStyle w:val="Heading1"/>
        <w:rPr/>
      </w:pPr>
      <w:r w:rsidDel="00000000" w:rsidR="00000000" w:rsidRPr="00000000">
        <w:rPr>
          <w:rtl w:val="0"/>
        </w:rPr>
        <w:t xml:space="preserve">Parking</w:t>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an individual with a disability has inquired about accessible parking, have you checked the availability and procedure to facilitate this request?</w:t>
      </w:r>
    </w:p>
    <w:p w:rsidR="00000000" w:rsidDel="00000000" w:rsidP="00000000" w:rsidRDefault="00000000" w:rsidRPr="00000000" w14:paraId="0000000E">
      <w:pPr>
        <w:pStyle w:val="Heading1"/>
        <w:rPr/>
      </w:pPr>
      <w:r w:rsidDel="00000000" w:rsidR="00000000" w:rsidRPr="00000000">
        <w:rPr>
          <w:rtl w:val="0"/>
        </w:rPr>
        <w:t xml:space="preserve">Path of travel to the building entrance</w:t>
      </w:r>
    </w:p>
    <w:p w:rsidR="00000000" w:rsidDel="00000000" w:rsidP="00000000" w:rsidRDefault="00000000" w:rsidRPr="00000000" w14:paraId="000000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there a path of travel accessible by wheelchair from the street to the event location?</w:t>
      </w:r>
    </w:p>
    <w:p w:rsidR="00000000" w:rsidDel="00000000" w:rsidP="00000000" w:rsidRDefault="00000000" w:rsidRPr="00000000" w14:paraId="000000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sidewalks even and in good repair?</w:t>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there curb cuts?</w:t>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sidewalks clear of ice, snow, or other debris?</w:t>
      </w:r>
    </w:p>
    <w:p w:rsidR="00000000" w:rsidDel="00000000" w:rsidP="00000000" w:rsidRDefault="00000000" w:rsidRPr="00000000" w14:paraId="00000013">
      <w:pPr>
        <w:pStyle w:val="Heading1"/>
        <w:rPr/>
      </w:pPr>
      <w:r w:rsidDel="00000000" w:rsidR="00000000" w:rsidRPr="00000000">
        <w:rPr>
          <w:rtl w:val="0"/>
        </w:rPr>
        <w:t xml:space="preserve">Path of travel within the building</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there a level path of travel from the wheelchair accessible entrance to the room(s) where the event is located? If there is not, are there ramps to enable someone in a wheelchair to reach the event? Lifting someone over steps or stairs is not an accessible solution for access to the event location.</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corridors and door widths adequate for passage of a wheelchair?</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pathways which might be used during the event free of obstacles or protruding objects?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event is on a floor above the ground level, is there an elevator which can accommodate a wheelchair user? Is the location of this elevator clearly indicated?</w:t>
      </w:r>
    </w:p>
    <w:p w:rsidR="00000000" w:rsidDel="00000000" w:rsidP="00000000" w:rsidRDefault="00000000" w:rsidRPr="00000000" w14:paraId="00000018">
      <w:pPr>
        <w:pStyle w:val="Heading1"/>
        <w:rPr/>
      </w:pPr>
      <w:r w:rsidDel="00000000" w:rsidR="00000000" w:rsidRPr="00000000">
        <w:rPr>
          <w:rtl w:val="0"/>
        </w:rPr>
        <w:t xml:space="preserve">Restrooms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there are restrooms for the general public, are there also wheelchair accessible restrooms in the same location? If not, are there wheelchair accessible restrooms within a reasonably accessible proximity? If so, is the location of the wheelchair accessible restrooms clearly indicated?</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there are no wheelchair accessible restrooms, you may want to consider another location for your event.</w:t>
      </w:r>
    </w:p>
    <w:p w:rsidR="00000000" w:rsidDel="00000000" w:rsidP="00000000" w:rsidRDefault="00000000" w:rsidRPr="00000000" w14:paraId="0000001B">
      <w:pPr>
        <w:pStyle w:val="Heading1"/>
        <w:rPr/>
      </w:pPr>
      <w:r w:rsidDel="00000000" w:rsidR="00000000" w:rsidRPr="00000000">
        <w:rPr>
          <w:rtl w:val="0"/>
        </w:rPr>
        <w:t xml:space="preserve">Refreshments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food is served at the event, is the food service accessible to an individual in a wheelchair or with another type of mobility impairment?</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food is being served buffet-style, can a wheelchair user or an individual who is blind or visually impaired negotiate the spaces around and between the tables?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food and dishes at a level that can be reached by someone in a wheelchair?</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these conditions are not met, what staffing arrangements can be made to accommodate individuals with disabilities?</w:t>
      </w:r>
    </w:p>
    <w:p w:rsidR="00000000" w:rsidDel="00000000" w:rsidP="00000000" w:rsidRDefault="00000000" w:rsidRPr="00000000" w14:paraId="00000020">
      <w:pPr>
        <w:pStyle w:val="Heading1"/>
        <w:rPr/>
      </w:pPr>
      <w:r w:rsidDel="00000000" w:rsidR="00000000" w:rsidRPr="00000000">
        <w:rPr>
          <w:rtl w:val="0"/>
        </w:rPr>
        <w:t xml:space="preserve">Other amenities</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event location offers public telephones and drinking fountains, are there also telephones and fountains that are accessible to an individual in a wheelchair? If not, you may want to think about how individuals with disabilities can be accommodated in using these amenities.</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event makes use of a box office, registration tables, or information booths, are these at an accessible height for an individual in a wheelchair? If not, you may want to prepare alternative ways for individuals with disabilities to purchase tickets, register, or obtain information.</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writing surfaces are needed, are they at a wheelchair accessible height? If not, an alternative, such as a clipboard, might be provided.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tabs>
          <w:tab w:val="left" w:pos="4136"/>
        </w:tabs>
        <w:rPr/>
      </w:pPr>
      <w:r w:rsidDel="00000000" w:rsidR="00000000" w:rsidRPr="00000000">
        <w:rPr>
          <w:rtl w:val="0"/>
        </w:rPr>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b w:val="1"/>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b w:val="1"/>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b w:val="1"/>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b w:val="1"/>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b w:val="1"/>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b w:val="1"/>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b w:val="1"/>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8C7A41"/>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8C7A41"/>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8C7A41"/>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8C7A41"/>
    <w:rPr>
      <w:rFonts w:asciiTheme="majorHAnsi" w:cstheme="majorBidi" w:eastAsiaTheme="majorEastAsia" w:hAnsiTheme="majorHAnsi"/>
      <w:color w:val="2f5496" w:themeColor="accent1" w:themeShade="0000BF"/>
      <w:sz w:val="32"/>
      <w:szCs w:val="32"/>
    </w:rPr>
  </w:style>
  <w:style w:type="paragraph" w:styleId="ListParagraph">
    <w:name w:val="List Paragraph"/>
    <w:basedOn w:val="Normal"/>
    <w:uiPriority w:val="34"/>
    <w:qFormat w:val="1"/>
    <w:rsid w:val="008C7A4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FFFF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g7zp9vQ48I1ysb3fHgaCDVJQHA==">AMUW2mUoTVx3w7rDT9Ph0YcQbfoztVuqpgT4dmU7TXVm7gbsN8QmVFeJxoK7sivWRcOvZUsYeyqIoeDkaSWIiWaKrmAU5/I+TNlEriwM56duM6djWt5Rebo=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2021-09-27T19:45:00Z</dcterms:created>
  <dc:creator>Ernie Alugas</dc:creator>
</cp:coreProperties>
</file>